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47BA7" w14:textId="1455A993" w:rsidR="003E02B0" w:rsidRPr="00CE2E64" w:rsidRDefault="00391897" w:rsidP="00CE2E64">
      <w:pPr>
        <w:jc w:val="center"/>
        <w:rPr>
          <w:rFonts w:ascii="Times New Roman" w:hAnsi="Times New Roman" w:cs="Times New Roman"/>
          <w:b/>
          <w:bCs/>
        </w:rPr>
      </w:pPr>
      <w:r w:rsidRPr="00CE2E64">
        <w:rPr>
          <w:rFonts w:ascii="Times New Roman" w:hAnsi="Times New Roman" w:cs="Times New Roman"/>
          <w:b/>
          <w:bCs/>
        </w:rPr>
        <w:t xml:space="preserve">Appendix </w:t>
      </w:r>
      <w:r w:rsidR="00CE2E64" w:rsidRPr="00CE2E64">
        <w:rPr>
          <w:rFonts w:ascii="Times New Roman" w:hAnsi="Times New Roman" w:cs="Times New Roman"/>
          <w:b/>
          <w:bCs/>
        </w:rPr>
        <w:t>to Marijuana Legalization and Suicides Among Older Adults</w:t>
      </w:r>
    </w:p>
    <w:p w14:paraId="70069F6E" w14:textId="77777777" w:rsidR="00391897" w:rsidRPr="00FA0AA7" w:rsidRDefault="00391897">
      <w:pPr>
        <w:rPr>
          <w:rFonts w:ascii="Times New Roman" w:hAnsi="Times New Roman" w:cs="Times New Roman"/>
        </w:rPr>
      </w:pPr>
    </w:p>
    <w:p w14:paraId="0BF47069" w14:textId="42F7A482" w:rsidR="00AC443B" w:rsidRPr="00FA0AA7" w:rsidRDefault="00DE4C0A" w:rsidP="00391897">
      <w:pPr>
        <w:pStyle w:val="ListParagraph"/>
        <w:numPr>
          <w:ilvl w:val="0"/>
          <w:numId w:val="1"/>
        </w:numPr>
        <w:rPr>
          <w:rFonts w:ascii="Times New Roman" w:hAnsi="Times New Roman" w:cs="Times New Roman"/>
        </w:rPr>
      </w:pPr>
      <w:r w:rsidRPr="00FA0AA7">
        <w:rPr>
          <w:rFonts w:ascii="Times New Roman" w:hAnsi="Times New Roman" w:cs="Times New Roman"/>
        </w:rPr>
        <w:t>Da</w:t>
      </w:r>
      <w:r w:rsidR="00AC443B" w:rsidRPr="00FA0AA7">
        <w:rPr>
          <w:rFonts w:ascii="Times New Roman" w:hAnsi="Times New Roman" w:cs="Times New Roman"/>
        </w:rPr>
        <w:t xml:space="preserve">tes of </w:t>
      </w:r>
      <w:r w:rsidRPr="00FA0AA7">
        <w:rPr>
          <w:rFonts w:ascii="Times New Roman" w:hAnsi="Times New Roman" w:cs="Times New Roman"/>
        </w:rPr>
        <w:t xml:space="preserve">recreational and medical </w:t>
      </w:r>
      <w:r w:rsidR="00AC443B" w:rsidRPr="00FA0AA7">
        <w:rPr>
          <w:rFonts w:ascii="Times New Roman" w:hAnsi="Times New Roman" w:cs="Times New Roman"/>
        </w:rPr>
        <w:t>dispensary openings</w:t>
      </w:r>
      <w:r w:rsidR="007D5283" w:rsidRPr="00FA0AA7">
        <w:rPr>
          <w:rFonts w:ascii="Times New Roman" w:hAnsi="Times New Roman" w:cs="Times New Roman"/>
        </w:rPr>
        <w:t>,</w:t>
      </w:r>
      <w:r w:rsidR="00AC443B" w:rsidRPr="00FA0AA7">
        <w:rPr>
          <w:rFonts w:ascii="Times New Roman" w:hAnsi="Times New Roman" w:cs="Times New Roman"/>
        </w:rPr>
        <w:t xml:space="preserve"> and decriminalization</w:t>
      </w:r>
    </w:p>
    <w:p w14:paraId="0E99FBF8" w14:textId="1B60A134" w:rsidR="0088777B" w:rsidRPr="00FA0AA7" w:rsidRDefault="0088777B" w:rsidP="00391897">
      <w:pPr>
        <w:pStyle w:val="ListParagraph"/>
        <w:numPr>
          <w:ilvl w:val="0"/>
          <w:numId w:val="1"/>
        </w:numPr>
        <w:rPr>
          <w:rFonts w:ascii="Times New Roman" w:hAnsi="Times New Roman" w:cs="Times New Roman"/>
        </w:rPr>
      </w:pPr>
      <w:r w:rsidRPr="00FA0AA7">
        <w:rPr>
          <w:rFonts w:ascii="Times New Roman" w:hAnsi="Times New Roman" w:cs="Times New Roman"/>
        </w:rPr>
        <w:t>Full Regression Results</w:t>
      </w:r>
      <w:r w:rsidR="009259C2">
        <w:rPr>
          <w:rFonts w:ascii="Times New Roman" w:hAnsi="Times New Roman" w:cs="Times New Roman"/>
        </w:rPr>
        <w:t xml:space="preserve"> from Main Paper Table 1</w:t>
      </w:r>
    </w:p>
    <w:p w14:paraId="4A37F483" w14:textId="1183C4C7" w:rsidR="00391897" w:rsidRPr="00FA0AA7" w:rsidRDefault="00391897" w:rsidP="00391897">
      <w:pPr>
        <w:pStyle w:val="ListParagraph"/>
        <w:numPr>
          <w:ilvl w:val="0"/>
          <w:numId w:val="1"/>
        </w:numPr>
        <w:rPr>
          <w:rFonts w:ascii="Times New Roman" w:hAnsi="Times New Roman" w:cs="Times New Roman"/>
        </w:rPr>
      </w:pPr>
      <w:r w:rsidRPr="00FA0AA7">
        <w:rPr>
          <w:rFonts w:ascii="Times New Roman" w:hAnsi="Times New Roman" w:cs="Times New Roman"/>
        </w:rPr>
        <w:t xml:space="preserve">Wooldridge </w:t>
      </w:r>
      <w:r w:rsidR="00FC3792">
        <w:rPr>
          <w:rFonts w:ascii="Times New Roman" w:hAnsi="Times New Roman" w:cs="Times New Roman"/>
        </w:rPr>
        <w:t>(2023) nonlinear differenc</w:t>
      </w:r>
      <w:r w:rsidR="005620FF">
        <w:rPr>
          <w:rFonts w:ascii="Times New Roman" w:hAnsi="Times New Roman" w:cs="Times New Roman"/>
        </w:rPr>
        <w:t xml:space="preserve">e-in-differences </w:t>
      </w:r>
      <w:r w:rsidRPr="00FA0AA7">
        <w:rPr>
          <w:rFonts w:ascii="Times New Roman" w:hAnsi="Times New Roman" w:cs="Times New Roman"/>
        </w:rPr>
        <w:t>estimator</w:t>
      </w:r>
    </w:p>
    <w:p w14:paraId="0A1FCAF8" w14:textId="12352759" w:rsidR="009470A9" w:rsidRPr="00FA0AA7" w:rsidRDefault="009470A9" w:rsidP="00391897">
      <w:pPr>
        <w:pStyle w:val="ListParagraph"/>
        <w:numPr>
          <w:ilvl w:val="0"/>
          <w:numId w:val="1"/>
        </w:numPr>
        <w:rPr>
          <w:rFonts w:ascii="Times New Roman" w:hAnsi="Times New Roman" w:cs="Times New Roman"/>
        </w:rPr>
      </w:pPr>
      <w:r>
        <w:rPr>
          <w:rFonts w:ascii="Times New Roman" w:hAnsi="Times New Roman" w:cs="Times New Roman"/>
        </w:rPr>
        <w:t>Leave-one-state-out analyses</w:t>
      </w:r>
    </w:p>
    <w:p w14:paraId="20A69BA8" w14:textId="77777777" w:rsidR="00EE4CF3" w:rsidRDefault="00EE4CF3" w:rsidP="00EE4CF3">
      <w:pPr>
        <w:pStyle w:val="ListParagraph"/>
        <w:numPr>
          <w:ilvl w:val="0"/>
          <w:numId w:val="1"/>
        </w:numPr>
        <w:rPr>
          <w:rFonts w:ascii="Times New Roman" w:hAnsi="Times New Roman" w:cs="Times New Roman"/>
        </w:rPr>
      </w:pPr>
      <w:r w:rsidRPr="00FA0AA7">
        <w:rPr>
          <w:rFonts w:ascii="Times New Roman" w:hAnsi="Times New Roman" w:cs="Times New Roman"/>
        </w:rPr>
        <w:t>Falsification test</w:t>
      </w:r>
    </w:p>
    <w:p w14:paraId="659C20B7" w14:textId="77777777" w:rsidR="00391897" w:rsidRPr="00FA0AA7" w:rsidRDefault="00391897" w:rsidP="00391897">
      <w:pPr>
        <w:rPr>
          <w:rFonts w:ascii="Times New Roman" w:hAnsi="Times New Roman" w:cs="Times New Roman"/>
        </w:rPr>
      </w:pPr>
    </w:p>
    <w:p w14:paraId="20FABA02" w14:textId="2D3187CD" w:rsidR="00823742" w:rsidRDefault="00823742">
      <w:pPr>
        <w:rPr>
          <w:rFonts w:ascii="Times New Roman" w:hAnsi="Times New Roman" w:cs="Times New Roman"/>
        </w:rPr>
      </w:pPr>
      <w:r>
        <w:rPr>
          <w:rFonts w:ascii="Times New Roman" w:hAnsi="Times New Roman" w:cs="Times New Roman"/>
        </w:rPr>
        <w:br w:type="page"/>
      </w:r>
    </w:p>
    <w:p w14:paraId="52CD6CDD" w14:textId="77777777" w:rsidR="004F0688" w:rsidRPr="004F0688" w:rsidRDefault="002C095F" w:rsidP="004F0688">
      <w:pPr>
        <w:rPr>
          <w:rFonts w:ascii="Times New Roman" w:hAnsi="Times New Roman" w:cs="Times New Roman"/>
        </w:rPr>
      </w:pPr>
      <w:r w:rsidRPr="004F0688">
        <w:rPr>
          <w:rFonts w:ascii="Times New Roman" w:hAnsi="Times New Roman" w:cs="Times New Roman"/>
        </w:rPr>
        <w:lastRenderedPageBreak/>
        <w:t xml:space="preserve">1.  </w:t>
      </w:r>
      <w:r w:rsidR="004F0688" w:rsidRPr="004F0688">
        <w:rPr>
          <w:rFonts w:ascii="Times New Roman" w:hAnsi="Times New Roman" w:cs="Times New Roman"/>
        </w:rPr>
        <w:t>Dates of recreational and medical dispensary openings, and decriminalization</w:t>
      </w:r>
    </w:p>
    <w:p w14:paraId="5C50C2A7" w14:textId="2DD6480E" w:rsidR="00823742" w:rsidRDefault="00823742" w:rsidP="00DE4C0A">
      <w:pPr>
        <w:rPr>
          <w:rFonts w:ascii="Times New Roman" w:hAnsi="Times New Roman" w:cs="Times New Roman"/>
        </w:rPr>
      </w:pPr>
    </w:p>
    <w:p w14:paraId="26993CEC" w14:textId="47DBF4F2" w:rsidR="00DE4C0A" w:rsidRPr="00FA0AA7" w:rsidRDefault="002C095F" w:rsidP="004F0688">
      <w:pPr>
        <w:jc w:val="center"/>
        <w:rPr>
          <w:rFonts w:ascii="Times New Roman" w:hAnsi="Times New Roman" w:cs="Times New Roman"/>
        </w:rPr>
      </w:pPr>
      <w:r w:rsidRPr="1F03C421">
        <w:rPr>
          <w:rFonts w:ascii="Times New Roman" w:hAnsi="Times New Roman" w:cs="Times New Roman"/>
        </w:rPr>
        <w:t>Appendix Table A1: Dates of Dispensary Openings and Decriminalization</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35"/>
        <w:gridCol w:w="2304"/>
        <w:gridCol w:w="2304"/>
        <w:gridCol w:w="2289"/>
      </w:tblGrid>
      <w:tr w:rsidR="002E4608" w:rsidRPr="00FA0AA7" w14:paraId="588EE10D" w14:textId="77777777" w:rsidTr="000A776C">
        <w:trPr>
          <w:trHeight w:val="300"/>
        </w:trPr>
        <w:tc>
          <w:tcPr>
            <w:tcW w:w="1935" w:type="dxa"/>
            <w:vAlign w:val="center"/>
          </w:tcPr>
          <w:p w14:paraId="1DDAB7AF" w14:textId="77777777" w:rsidR="002E4608" w:rsidRPr="00FA0AA7" w:rsidRDefault="002E4608">
            <w:pPr>
              <w:rPr>
                <w:rFonts w:ascii="Times New Roman" w:hAnsi="Times New Roman" w:cs="Times New Roman"/>
              </w:rPr>
            </w:pPr>
            <w:r w:rsidRPr="00FA0AA7">
              <w:rPr>
                <w:rFonts w:ascii="Times New Roman" w:hAnsi="Times New Roman" w:cs="Times New Roman"/>
              </w:rPr>
              <w:t>State</w:t>
            </w:r>
          </w:p>
        </w:tc>
        <w:tc>
          <w:tcPr>
            <w:tcW w:w="2304" w:type="dxa"/>
            <w:vAlign w:val="center"/>
          </w:tcPr>
          <w:p w14:paraId="6AC56427" w14:textId="31D79B1D" w:rsidR="002E4608" w:rsidRPr="00FA0AA7" w:rsidRDefault="002E4608" w:rsidP="000A776C">
            <w:pPr>
              <w:jc w:val="center"/>
              <w:rPr>
                <w:rFonts w:ascii="Times New Roman" w:hAnsi="Times New Roman" w:cs="Times New Roman"/>
              </w:rPr>
            </w:pPr>
            <w:r w:rsidRPr="00FA0AA7">
              <w:rPr>
                <w:rFonts w:ascii="Times New Roman" w:hAnsi="Times New Roman" w:cs="Times New Roman"/>
              </w:rPr>
              <w:t>R</w:t>
            </w:r>
            <w:r w:rsidR="002C095F">
              <w:rPr>
                <w:rFonts w:ascii="Times New Roman" w:hAnsi="Times New Roman" w:cs="Times New Roman"/>
              </w:rPr>
              <w:t xml:space="preserve">ecreational </w:t>
            </w:r>
            <w:r w:rsidR="0009211D">
              <w:rPr>
                <w:rFonts w:ascii="Times New Roman" w:hAnsi="Times New Roman" w:cs="Times New Roman"/>
              </w:rPr>
              <w:t>Marijuana Dispensary</w:t>
            </w:r>
          </w:p>
        </w:tc>
        <w:tc>
          <w:tcPr>
            <w:tcW w:w="2304" w:type="dxa"/>
            <w:vAlign w:val="center"/>
          </w:tcPr>
          <w:p w14:paraId="31A0131F" w14:textId="698843E0" w:rsidR="002E4608" w:rsidRPr="00FA0AA7" w:rsidRDefault="0009211D" w:rsidP="000A776C">
            <w:pPr>
              <w:jc w:val="center"/>
              <w:rPr>
                <w:rFonts w:ascii="Times New Roman" w:hAnsi="Times New Roman" w:cs="Times New Roman"/>
              </w:rPr>
            </w:pPr>
            <w:r>
              <w:rPr>
                <w:rFonts w:ascii="Times New Roman" w:hAnsi="Times New Roman" w:cs="Times New Roman"/>
              </w:rPr>
              <w:t>Medical Marijuana Dispensary</w:t>
            </w:r>
          </w:p>
        </w:tc>
        <w:tc>
          <w:tcPr>
            <w:tcW w:w="2289" w:type="dxa"/>
            <w:vAlign w:val="center"/>
          </w:tcPr>
          <w:p w14:paraId="650A55EA" w14:textId="77777777" w:rsidR="002E4608" w:rsidRPr="00FA0AA7" w:rsidRDefault="002E4608" w:rsidP="000A776C">
            <w:pPr>
              <w:jc w:val="center"/>
              <w:rPr>
                <w:rFonts w:ascii="Times New Roman" w:hAnsi="Times New Roman" w:cs="Times New Roman"/>
              </w:rPr>
            </w:pPr>
            <w:r w:rsidRPr="00FA0AA7">
              <w:rPr>
                <w:rFonts w:ascii="Times New Roman" w:hAnsi="Times New Roman" w:cs="Times New Roman"/>
              </w:rPr>
              <w:t>Decriminalization</w:t>
            </w:r>
          </w:p>
        </w:tc>
      </w:tr>
      <w:tr w:rsidR="002E4608" w:rsidRPr="00FA0AA7" w14:paraId="66CBFF92" w14:textId="77777777" w:rsidTr="000A776C">
        <w:trPr>
          <w:trHeight w:val="300"/>
        </w:trPr>
        <w:tc>
          <w:tcPr>
            <w:tcW w:w="1935" w:type="dxa"/>
            <w:vAlign w:val="center"/>
          </w:tcPr>
          <w:p w14:paraId="7C5C90E7" w14:textId="77777777" w:rsidR="002E4608" w:rsidRPr="00FA0AA7" w:rsidRDefault="002E4608">
            <w:pPr>
              <w:rPr>
                <w:rFonts w:ascii="Times New Roman" w:hAnsi="Times New Roman" w:cs="Times New Roman"/>
              </w:rPr>
            </w:pPr>
            <w:r w:rsidRPr="00FA0AA7">
              <w:rPr>
                <w:rFonts w:ascii="Times New Roman" w:hAnsi="Times New Roman" w:cs="Times New Roman"/>
              </w:rPr>
              <w:t>Alaska</w:t>
            </w:r>
          </w:p>
        </w:tc>
        <w:tc>
          <w:tcPr>
            <w:tcW w:w="2304" w:type="dxa"/>
            <w:vAlign w:val="center"/>
          </w:tcPr>
          <w:p w14:paraId="062FDE50" w14:textId="77777777" w:rsidR="002E4608" w:rsidRPr="00FA0AA7" w:rsidRDefault="002E4608">
            <w:pPr>
              <w:rPr>
                <w:rFonts w:ascii="Times New Roman" w:hAnsi="Times New Roman" w:cs="Times New Roman"/>
              </w:rPr>
            </w:pPr>
            <w:r w:rsidRPr="00FA0AA7">
              <w:rPr>
                <w:rFonts w:ascii="Times New Roman" w:hAnsi="Times New Roman" w:cs="Times New Roman"/>
              </w:rPr>
              <w:t>10/1/2016</w:t>
            </w:r>
          </w:p>
        </w:tc>
        <w:tc>
          <w:tcPr>
            <w:tcW w:w="2304" w:type="dxa"/>
            <w:vAlign w:val="center"/>
          </w:tcPr>
          <w:p w14:paraId="75706838" w14:textId="76F3C93A" w:rsidR="002E4608" w:rsidRPr="00FA0AA7" w:rsidRDefault="22F58C9B">
            <w:pPr>
              <w:rPr>
                <w:rFonts w:ascii="Times New Roman" w:hAnsi="Times New Roman" w:cs="Times New Roman"/>
              </w:rPr>
            </w:pPr>
            <w:r w:rsidRPr="1F03C421">
              <w:rPr>
                <w:rFonts w:ascii="Times New Roman" w:hAnsi="Times New Roman" w:cs="Times New Roman"/>
              </w:rPr>
              <w:t>10/1/2016</w:t>
            </w:r>
          </w:p>
        </w:tc>
        <w:tc>
          <w:tcPr>
            <w:tcW w:w="2289" w:type="dxa"/>
            <w:vAlign w:val="center"/>
          </w:tcPr>
          <w:p w14:paraId="745B1F48" w14:textId="77777777" w:rsidR="002E4608" w:rsidRPr="00FA0AA7" w:rsidRDefault="002E4608">
            <w:pPr>
              <w:rPr>
                <w:rFonts w:ascii="Times New Roman" w:hAnsi="Times New Roman" w:cs="Times New Roman"/>
              </w:rPr>
            </w:pPr>
            <w:r w:rsidRPr="00FA0AA7">
              <w:rPr>
                <w:rFonts w:ascii="Times New Roman" w:hAnsi="Times New Roman" w:cs="Times New Roman"/>
              </w:rPr>
              <w:t>2/1/2015</w:t>
            </w:r>
          </w:p>
        </w:tc>
      </w:tr>
      <w:tr w:rsidR="002E4608" w:rsidRPr="00FA0AA7" w14:paraId="4FBCA3C3" w14:textId="77777777" w:rsidTr="000A776C">
        <w:trPr>
          <w:trHeight w:val="300"/>
        </w:trPr>
        <w:tc>
          <w:tcPr>
            <w:tcW w:w="1935" w:type="dxa"/>
            <w:vAlign w:val="center"/>
          </w:tcPr>
          <w:p w14:paraId="3B186BF7" w14:textId="77777777" w:rsidR="002E4608" w:rsidRPr="00FA0AA7" w:rsidRDefault="002E4608">
            <w:pPr>
              <w:rPr>
                <w:rFonts w:ascii="Times New Roman" w:hAnsi="Times New Roman" w:cs="Times New Roman"/>
              </w:rPr>
            </w:pPr>
            <w:r w:rsidRPr="00FA0AA7">
              <w:rPr>
                <w:rFonts w:ascii="Times New Roman" w:hAnsi="Times New Roman" w:cs="Times New Roman"/>
              </w:rPr>
              <w:t>Alabama</w:t>
            </w:r>
          </w:p>
        </w:tc>
        <w:tc>
          <w:tcPr>
            <w:tcW w:w="2304" w:type="dxa"/>
            <w:vAlign w:val="center"/>
          </w:tcPr>
          <w:p w14:paraId="32F2BA19" w14:textId="77777777" w:rsidR="002E4608" w:rsidRPr="00FA0AA7" w:rsidRDefault="002E4608">
            <w:pPr>
              <w:rPr>
                <w:rFonts w:ascii="Times New Roman" w:hAnsi="Times New Roman" w:cs="Times New Roman"/>
              </w:rPr>
            </w:pPr>
          </w:p>
        </w:tc>
        <w:tc>
          <w:tcPr>
            <w:tcW w:w="2304" w:type="dxa"/>
            <w:vAlign w:val="center"/>
          </w:tcPr>
          <w:p w14:paraId="24DA22FB" w14:textId="77777777" w:rsidR="002E4608" w:rsidRPr="00FA0AA7" w:rsidRDefault="002E4608">
            <w:pPr>
              <w:rPr>
                <w:rFonts w:ascii="Times New Roman" w:hAnsi="Times New Roman" w:cs="Times New Roman"/>
              </w:rPr>
            </w:pPr>
          </w:p>
        </w:tc>
        <w:tc>
          <w:tcPr>
            <w:tcW w:w="2289" w:type="dxa"/>
            <w:vAlign w:val="center"/>
          </w:tcPr>
          <w:p w14:paraId="5F7CBF1D" w14:textId="77777777" w:rsidR="002E4608" w:rsidRPr="00FA0AA7" w:rsidRDefault="002E4608">
            <w:pPr>
              <w:rPr>
                <w:rFonts w:ascii="Times New Roman" w:hAnsi="Times New Roman" w:cs="Times New Roman"/>
              </w:rPr>
            </w:pPr>
          </w:p>
        </w:tc>
      </w:tr>
      <w:tr w:rsidR="002E4608" w:rsidRPr="00FA0AA7" w14:paraId="6096ECEA" w14:textId="77777777" w:rsidTr="000A776C">
        <w:trPr>
          <w:trHeight w:val="300"/>
        </w:trPr>
        <w:tc>
          <w:tcPr>
            <w:tcW w:w="1935" w:type="dxa"/>
            <w:vAlign w:val="center"/>
          </w:tcPr>
          <w:p w14:paraId="12E33CB8" w14:textId="77777777" w:rsidR="002E4608" w:rsidRPr="00FA0AA7" w:rsidRDefault="002E4608">
            <w:pPr>
              <w:rPr>
                <w:rFonts w:ascii="Times New Roman" w:hAnsi="Times New Roman" w:cs="Times New Roman"/>
              </w:rPr>
            </w:pPr>
            <w:r w:rsidRPr="00FA0AA7">
              <w:rPr>
                <w:rFonts w:ascii="Times New Roman" w:hAnsi="Times New Roman" w:cs="Times New Roman"/>
              </w:rPr>
              <w:t>Arkansas</w:t>
            </w:r>
          </w:p>
        </w:tc>
        <w:tc>
          <w:tcPr>
            <w:tcW w:w="2304" w:type="dxa"/>
            <w:vAlign w:val="center"/>
          </w:tcPr>
          <w:p w14:paraId="329D2042" w14:textId="77777777" w:rsidR="002E4608" w:rsidRPr="00FA0AA7" w:rsidRDefault="002E4608">
            <w:pPr>
              <w:rPr>
                <w:rFonts w:ascii="Times New Roman" w:hAnsi="Times New Roman" w:cs="Times New Roman"/>
              </w:rPr>
            </w:pPr>
          </w:p>
        </w:tc>
        <w:tc>
          <w:tcPr>
            <w:tcW w:w="2304" w:type="dxa"/>
            <w:vAlign w:val="center"/>
          </w:tcPr>
          <w:p w14:paraId="50EB4D68" w14:textId="77777777" w:rsidR="002E4608" w:rsidRPr="00FA0AA7" w:rsidRDefault="002E4608">
            <w:pPr>
              <w:rPr>
                <w:rFonts w:ascii="Times New Roman" w:hAnsi="Times New Roman" w:cs="Times New Roman"/>
              </w:rPr>
            </w:pPr>
            <w:r w:rsidRPr="00FA0AA7">
              <w:rPr>
                <w:rFonts w:ascii="Times New Roman" w:hAnsi="Times New Roman" w:cs="Times New Roman"/>
              </w:rPr>
              <w:t>5/11/2019</w:t>
            </w:r>
          </w:p>
        </w:tc>
        <w:tc>
          <w:tcPr>
            <w:tcW w:w="2289" w:type="dxa"/>
            <w:vAlign w:val="center"/>
          </w:tcPr>
          <w:p w14:paraId="6E0568EB" w14:textId="77777777" w:rsidR="002E4608" w:rsidRPr="00FA0AA7" w:rsidRDefault="002E4608">
            <w:pPr>
              <w:rPr>
                <w:rFonts w:ascii="Times New Roman" w:hAnsi="Times New Roman" w:cs="Times New Roman"/>
              </w:rPr>
            </w:pPr>
          </w:p>
        </w:tc>
      </w:tr>
      <w:tr w:rsidR="002E4608" w:rsidRPr="00FA0AA7" w14:paraId="578DFF00" w14:textId="77777777" w:rsidTr="000A776C">
        <w:trPr>
          <w:trHeight w:val="300"/>
        </w:trPr>
        <w:tc>
          <w:tcPr>
            <w:tcW w:w="1935" w:type="dxa"/>
            <w:vAlign w:val="center"/>
          </w:tcPr>
          <w:p w14:paraId="190BBC6E" w14:textId="77777777" w:rsidR="002E4608" w:rsidRPr="00FA0AA7" w:rsidRDefault="002E4608">
            <w:pPr>
              <w:rPr>
                <w:rFonts w:ascii="Times New Roman" w:hAnsi="Times New Roman" w:cs="Times New Roman"/>
              </w:rPr>
            </w:pPr>
            <w:r w:rsidRPr="00FA0AA7">
              <w:rPr>
                <w:rFonts w:ascii="Times New Roman" w:hAnsi="Times New Roman" w:cs="Times New Roman"/>
              </w:rPr>
              <w:t>Arizona</w:t>
            </w:r>
          </w:p>
        </w:tc>
        <w:tc>
          <w:tcPr>
            <w:tcW w:w="2304" w:type="dxa"/>
            <w:vAlign w:val="center"/>
          </w:tcPr>
          <w:p w14:paraId="72487F41" w14:textId="77777777" w:rsidR="002E4608" w:rsidRPr="00FA0AA7" w:rsidRDefault="002E4608">
            <w:pPr>
              <w:rPr>
                <w:rFonts w:ascii="Times New Roman" w:hAnsi="Times New Roman" w:cs="Times New Roman"/>
              </w:rPr>
            </w:pPr>
            <w:r w:rsidRPr="00FA0AA7">
              <w:rPr>
                <w:rFonts w:ascii="Times New Roman" w:hAnsi="Times New Roman" w:cs="Times New Roman"/>
              </w:rPr>
              <w:t>1/22/2021</w:t>
            </w:r>
          </w:p>
        </w:tc>
        <w:tc>
          <w:tcPr>
            <w:tcW w:w="2304" w:type="dxa"/>
            <w:vAlign w:val="center"/>
          </w:tcPr>
          <w:p w14:paraId="6246E2C3" w14:textId="77777777" w:rsidR="002E4608" w:rsidRPr="00FA0AA7" w:rsidRDefault="002E4608">
            <w:pPr>
              <w:rPr>
                <w:rFonts w:ascii="Times New Roman" w:hAnsi="Times New Roman" w:cs="Times New Roman"/>
              </w:rPr>
            </w:pPr>
            <w:r w:rsidRPr="00FA0AA7">
              <w:rPr>
                <w:rFonts w:ascii="Times New Roman" w:hAnsi="Times New Roman" w:cs="Times New Roman"/>
              </w:rPr>
              <w:t>12/6/2012</w:t>
            </w:r>
          </w:p>
        </w:tc>
        <w:tc>
          <w:tcPr>
            <w:tcW w:w="2289" w:type="dxa"/>
            <w:vAlign w:val="center"/>
          </w:tcPr>
          <w:p w14:paraId="5476404F" w14:textId="77777777" w:rsidR="002E4608" w:rsidRPr="00FA0AA7" w:rsidRDefault="002E4608">
            <w:pPr>
              <w:rPr>
                <w:rFonts w:ascii="Times New Roman" w:hAnsi="Times New Roman" w:cs="Times New Roman"/>
              </w:rPr>
            </w:pPr>
            <w:r w:rsidRPr="00FA0AA7">
              <w:rPr>
                <w:rFonts w:ascii="Times New Roman" w:hAnsi="Times New Roman" w:cs="Times New Roman"/>
              </w:rPr>
              <w:t>11/30/2020</w:t>
            </w:r>
          </w:p>
        </w:tc>
      </w:tr>
      <w:tr w:rsidR="002E4608" w:rsidRPr="00FA0AA7" w14:paraId="21DA417D" w14:textId="77777777" w:rsidTr="000A776C">
        <w:trPr>
          <w:trHeight w:val="300"/>
        </w:trPr>
        <w:tc>
          <w:tcPr>
            <w:tcW w:w="1935" w:type="dxa"/>
            <w:vAlign w:val="center"/>
          </w:tcPr>
          <w:p w14:paraId="7D7C76D7" w14:textId="77777777" w:rsidR="002E4608" w:rsidRPr="00FA0AA7" w:rsidRDefault="002E4608">
            <w:pPr>
              <w:rPr>
                <w:rFonts w:ascii="Times New Roman" w:hAnsi="Times New Roman" w:cs="Times New Roman"/>
              </w:rPr>
            </w:pPr>
            <w:r w:rsidRPr="00FA0AA7">
              <w:rPr>
                <w:rFonts w:ascii="Times New Roman" w:hAnsi="Times New Roman" w:cs="Times New Roman"/>
              </w:rPr>
              <w:t>California</w:t>
            </w:r>
          </w:p>
        </w:tc>
        <w:tc>
          <w:tcPr>
            <w:tcW w:w="2304" w:type="dxa"/>
            <w:vAlign w:val="center"/>
          </w:tcPr>
          <w:p w14:paraId="2AE82020" w14:textId="77777777" w:rsidR="002E4608" w:rsidRPr="00FA0AA7" w:rsidRDefault="002E4608">
            <w:pPr>
              <w:rPr>
                <w:rFonts w:ascii="Times New Roman" w:hAnsi="Times New Roman" w:cs="Times New Roman"/>
              </w:rPr>
            </w:pPr>
            <w:r w:rsidRPr="00FA0AA7">
              <w:rPr>
                <w:rFonts w:ascii="Times New Roman" w:hAnsi="Times New Roman" w:cs="Times New Roman"/>
              </w:rPr>
              <w:t>1/1/2018</w:t>
            </w:r>
          </w:p>
        </w:tc>
        <w:tc>
          <w:tcPr>
            <w:tcW w:w="2304" w:type="dxa"/>
            <w:vAlign w:val="center"/>
          </w:tcPr>
          <w:p w14:paraId="26253595" w14:textId="77777777" w:rsidR="002E4608" w:rsidRPr="00FA0AA7" w:rsidRDefault="002E4608">
            <w:pPr>
              <w:rPr>
                <w:rFonts w:ascii="Times New Roman" w:hAnsi="Times New Roman" w:cs="Times New Roman"/>
              </w:rPr>
            </w:pPr>
            <w:r w:rsidRPr="00FA0AA7">
              <w:rPr>
                <w:rFonts w:ascii="Times New Roman" w:hAnsi="Times New Roman" w:cs="Times New Roman"/>
              </w:rPr>
              <w:t>1/1/2004</w:t>
            </w:r>
          </w:p>
        </w:tc>
        <w:tc>
          <w:tcPr>
            <w:tcW w:w="2289" w:type="dxa"/>
            <w:vAlign w:val="center"/>
          </w:tcPr>
          <w:p w14:paraId="7C855351" w14:textId="77777777" w:rsidR="002E4608" w:rsidRPr="00FA0AA7" w:rsidRDefault="002E4608">
            <w:pPr>
              <w:rPr>
                <w:rFonts w:ascii="Times New Roman" w:hAnsi="Times New Roman" w:cs="Times New Roman"/>
              </w:rPr>
            </w:pPr>
            <w:r w:rsidRPr="00FA0AA7">
              <w:rPr>
                <w:rFonts w:ascii="Times New Roman" w:hAnsi="Times New Roman" w:cs="Times New Roman"/>
              </w:rPr>
              <w:t>1/1/1976</w:t>
            </w:r>
          </w:p>
        </w:tc>
      </w:tr>
      <w:tr w:rsidR="002E4608" w:rsidRPr="00FA0AA7" w14:paraId="23943CFE" w14:textId="77777777" w:rsidTr="000A776C">
        <w:trPr>
          <w:trHeight w:val="300"/>
        </w:trPr>
        <w:tc>
          <w:tcPr>
            <w:tcW w:w="1935" w:type="dxa"/>
            <w:vAlign w:val="center"/>
          </w:tcPr>
          <w:p w14:paraId="4D0F2403" w14:textId="77777777" w:rsidR="002E4608" w:rsidRPr="00FA0AA7" w:rsidRDefault="002E4608">
            <w:pPr>
              <w:rPr>
                <w:rFonts w:ascii="Times New Roman" w:hAnsi="Times New Roman" w:cs="Times New Roman"/>
              </w:rPr>
            </w:pPr>
            <w:r w:rsidRPr="00FA0AA7">
              <w:rPr>
                <w:rFonts w:ascii="Times New Roman" w:hAnsi="Times New Roman" w:cs="Times New Roman"/>
              </w:rPr>
              <w:t>Colorado</w:t>
            </w:r>
          </w:p>
        </w:tc>
        <w:tc>
          <w:tcPr>
            <w:tcW w:w="2304" w:type="dxa"/>
            <w:vAlign w:val="center"/>
          </w:tcPr>
          <w:p w14:paraId="58E56B7E" w14:textId="77777777" w:rsidR="002E4608" w:rsidRPr="00FA0AA7" w:rsidRDefault="002E4608">
            <w:pPr>
              <w:rPr>
                <w:rFonts w:ascii="Times New Roman" w:hAnsi="Times New Roman" w:cs="Times New Roman"/>
              </w:rPr>
            </w:pPr>
            <w:r w:rsidRPr="00FA0AA7">
              <w:rPr>
                <w:rFonts w:ascii="Times New Roman" w:hAnsi="Times New Roman" w:cs="Times New Roman"/>
              </w:rPr>
              <w:t>1/1/2014</w:t>
            </w:r>
          </w:p>
        </w:tc>
        <w:tc>
          <w:tcPr>
            <w:tcW w:w="2304" w:type="dxa"/>
            <w:vAlign w:val="center"/>
          </w:tcPr>
          <w:p w14:paraId="7459A9E5" w14:textId="77777777" w:rsidR="002E4608" w:rsidRPr="00FA0AA7" w:rsidRDefault="002E4608">
            <w:pPr>
              <w:rPr>
                <w:rFonts w:ascii="Times New Roman" w:hAnsi="Times New Roman" w:cs="Times New Roman"/>
              </w:rPr>
            </w:pPr>
            <w:r w:rsidRPr="00FA0AA7">
              <w:rPr>
                <w:rFonts w:ascii="Times New Roman" w:hAnsi="Times New Roman" w:cs="Times New Roman"/>
              </w:rPr>
              <w:t>6/7/2010</w:t>
            </w:r>
          </w:p>
        </w:tc>
        <w:tc>
          <w:tcPr>
            <w:tcW w:w="2289" w:type="dxa"/>
            <w:vAlign w:val="center"/>
          </w:tcPr>
          <w:p w14:paraId="2ED7B053" w14:textId="77777777" w:rsidR="002E4608" w:rsidRPr="00FA0AA7" w:rsidRDefault="002E4608">
            <w:pPr>
              <w:rPr>
                <w:rFonts w:ascii="Times New Roman" w:hAnsi="Times New Roman" w:cs="Times New Roman"/>
              </w:rPr>
            </w:pPr>
            <w:r w:rsidRPr="00FA0AA7">
              <w:rPr>
                <w:rFonts w:ascii="Times New Roman" w:hAnsi="Times New Roman" w:cs="Times New Roman"/>
              </w:rPr>
              <w:t>12/1/2021</w:t>
            </w:r>
          </w:p>
        </w:tc>
      </w:tr>
      <w:tr w:rsidR="002E4608" w:rsidRPr="00FA0AA7" w14:paraId="60CAA169" w14:textId="77777777" w:rsidTr="000A776C">
        <w:trPr>
          <w:trHeight w:val="300"/>
        </w:trPr>
        <w:tc>
          <w:tcPr>
            <w:tcW w:w="1935" w:type="dxa"/>
            <w:vAlign w:val="center"/>
          </w:tcPr>
          <w:p w14:paraId="08F491C7" w14:textId="77777777" w:rsidR="002E4608" w:rsidRPr="00FA0AA7" w:rsidRDefault="002E4608">
            <w:pPr>
              <w:rPr>
                <w:rFonts w:ascii="Times New Roman" w:hAnsi="Times New Roman" w:cs="Times New Roman"/>
              </w:rPr>
            </w:pPr>
            <w:r w:rsidRPr="00FA0AA7">
              <w:rPr>
                <w:rFonts w:ascii="Times New Roman" w:hAnsi="Times New Roman" w:cs="Times New Roman"/>
              </w:rPr>
              <w:t>Connecticut</w:t>
            </w:r>
          </w:p>
        </w:tc>
        <w:tc>
          <w:tcPr>
            <w:tcW w:w="2304" w:type="dxa"/>
            <w:vAlign w:val="center"/>
          </w:tcPr>
          <w:p w14:paraId="298926EF" w14:textId="77777777" w:rsidR="002E4608" w:rsidRPr="00FA0AA7" w:rsidRDefault="002E4608">
            <w:pPr>
              <w:rPr>
                <w:rFonts w:ascii="Times New Roman" w:hAnsi="Times New Roman" w:cs="Times New Roman"/>
              </w:rPr>
            </w:pPr>
          </w:p>
        </w:tc>
        <w:tc>
          <w:tcPr>
            <w:tcW w:w="2304" w:type="dxa"/>
            <w:vAlign w:val="center"/>
          </w:tcPr>
          <w:p w14:paraId="0DA755AD" w14:textId="77777777" w:rsidR="002E4608" w:rsidRPr="00FA0AA7" w:rsidRDefault="002E4608">
            <w:pPr>
              <w:rPr>
                <w:rFonts w:ascii="Times New Roman" w:hAnsi="Times New Roman" w:cs="Times New Roman"/>
              </w:rPr>
            </w:pPr>
            <w:r w:rsidRPr="00FA0AA7">
              <w:rPr>
                <w:rFonts w:ascii="Times New Roman" w:hAnsi="Times New Roman" w:cs="Times New Roman"/>
              </w:rPr>
              <w:t>8/20/2014</w:t>
            </w:r>
          </w:p>
        </w:tc>
        <w:tc>
          <w:tcPr>
            <w:tcW w:w="2289" w:type="dxa"/>
            <w:vAlign w:val="center"/>
          </w:tcPr>
          <w:p w14:paraId="678E7FD3" w14:textId="77777777" w:rsidR="002E4608" w:rsidRPr="00FA0AA7" w:rsidRDefault="002E4608">
            <w:pPr>
              <w:rPr>
                <w:rFonts w:ascii="Times New Roman" w:hAnsi="Times New Roman" w:cs="Times New Roman"/>
              </w:rPr>
            </w:pPr>
            <w:r w:rsidRPr="00FA0AA7">
              <w:rPr>
                <w:rFonts w:ascii="Times New Roman" w:hAnsi="Times New Roman" w:cs="Times New Roman"/>
              </w:rPr>
              <w:t>7/1/2011</w:t>
            </w:r>
          </w:p>
        </w:tc>
      </w:tr>
      <w:tr w:rsidR="002E4608" w:rsidRPr="00FA0AA7" w14:paraId="48511643" w14:textId="77777777" w:rsidTr="000A776C">
        <w:trPr>
          <w:trHeight w:val="300"/>
        </w:trPr>
        <w:tc>
          <w:tcPr>
            <w:tcW w:w="1935" w:type="dxa"/>
            <w:vAlign w:val="center"/>
          </w:tcPr>
          <w:p w14:paraId="589F183A" w14:textId="77777777" w:rsidR="002E4608" w:rsidRPr="00FA0AA7" w:rsidRDefault="002E4608">
            <w:pPr>
              <w:rPr>
                <w:rFonts w:ascii="Times New Roman" w:hAnsi="Times New Roman" w:cs="Times New Roman"/>
              </w:rPr>
            </w:pPr>
            <w:r w:rsidRPr="00FA0AA7">
              <w:rPr>
                <w:rFonts w:ascii="Times New Roman" w:hAnsi="Times New Roman" w:cs="Times New Roman"/>
              </w:rPr>
              <w:t>Washington DC</w:t>
            </w:r>
          </w:p>
        </w:tc>
        <w:tc>
          <w:tcPr>
            <w:tcW w:w="2304" w:type="dxa"/>
            <w:vAlign w:val="center"/>
          </w:tcPr>
          <w:p w14:paraId="6A71562A" w14:textId="77777777" w:rsidR="002E4608" w:rsidRPr="00FA0AA7" w:rsidRDefault="002E4608">
            <w:pPr>
              <w:rPr>
                <w:rFonts w:ascii="Times New Roman" w:hAnsi="Times New Roman" w:cs="Times New Roman"/>
              </w:rPr>
            </w:pPr>
          </w:p>
        </w:tc>
        <w:tc>
          <w:tcPr>
            <w:tcW w:w="2304" w:type="dxa"/>
            <w:vAlign w:val="center"/>
          </w:tcPr>
          <w:p w14:paraId="19037515" w14:textId="77777777" w:rsidR="002E4608" w:rsidRPr="00FA0AA7" w:rsidRDefault="002E4608">
            <w:pPr>
              <w:rPr>
                <w:rFonts w:ascii="Times New Roman" w:hAnsi="Times New Roman" w:cs="Times New Roman"/>
              </w:rPr>
            </w:pPr>
            <w:r w:rsidRPr="00FA0AA7">
              <w:rPr>
                <w:rFonts w:ascii="Times New Roman" w:hAnsi="Times New Roman" w:cs="Times New Roman"/>
              </w:rPr>
              <w:t>7/29/2013</w:t>
            </w:r>
          </w:p>
        </w:tc>
        <w:tc>
          <w:tcPr>
            <w:tcW w:w="2289" w:type="dxa"/>
            <w:vAlign w:val="center"/>
          </w:tcPr>
          <w:p w14:paraId="34AF68B7" w14:textId="77777777" w:rsidR="002E4608" w:rsidRPr="00FA0AA7" w:rsidRDefault="002E4608">
            <w:pPr>
              <w:rPr>
                <w:rFonts w:ascii="Times New Roman" w:hAnsi="Times New Roman" w:cs="Times New Roman"/>
              </w:rPr>
            </w:pPr>
          </w:p>
        </w:tc>
      </w:tr>
      <w:tr w:rsidR="002E4608" w:rsidRPr="00FA0AA7" w14:paraId="5EFE2300" w14:textId="77777777" w:rsidTr="000A776C">
        <w:trPr>
          <w:trHeight w:val="300"/>
        </w:trPr>
        <w:tc>
          <w:tcPr>
            <w:tcW w:w="1935" w:type="dxa"/>
            <w:vAlign w:val="center"/>
          </w:tcPr>
          <w:p w14:paraId="69CFE3C0" w14:textId="77777777" w:rsidR="002E4608" w:rsidRPr="00FA0AA7" w:rsidRDefault="002E4608">
            <w:pPr>
              <w:rPr>
                <w:rFonts w:ascii="Times New Roman" w:hAnsi="Times New Roman" w:cs="Times New Roman"/>
              </w:rPr>
            </w:pPr>
            <w:r w:rsidRPr="00FA0AA7">
              <w:rPr>
                <w:rFonts w:ascii="Times New Roman" w:hAnsi="Times New Roman" w:cs="Times New Roman"/>
              </w:rPr>
              <w:t>Delaware</w:t>
            </w:r>
          </w:p>
        </w:tc>
        <w:tc>
          <w:tcPr>
            <w:tcW w:w="2304" w:type="dxa"/>
            <w:vAlign w:val="center"/>
          </w:tcPr>
          <w:p w14:paraId="67612DAA" w14:textId="77777777" w:rsidR="002E4608" w:rsidRPr="00FA0AA7" w:rsidRDefault="002E4608">
            <w:pPr>
              <w:rPr>
                <w:rFonts w:ascii="Times New Roman" w:hAnsi="Times New Roman" w:cs="Times New Roman"/>
              </w:rPr>
            </w:pPr>
          </w:p>
        </w:tc>
        <w:tc>
          <w:tcPr>
            <w:tcW w:w="2304" w:type="dxa"/>
            <w:vAlign w:val="center"/>
          </w:tcPr>
          <w:p w14:paraId="1621C8B3" w14:textId="77777777" w:rsidR="002E4608" w:rsidRPr="00FA0AA7" w:rsidRDefault="002E4608">
            <w:pPr>
              <w:rPr>
                <w:rFonts w:ascii="Times New Roman" w:hAnsi="Times New Roman" w:cs="Times New Roman"/>
              </w:rPr>
            </w:pPr>
            <w:r w:rsidRPr="00FA0AA7">
              <w:rPr>
                <w:rFonts w:ascii="Times New Roman" w:hAnsi="Times New Roman" w:cs="Times New Roman"/>
              </w:rPr>
              <w:t>6/26/2015</w:t>
            </w:r>
          </w:p>
        </w:tc>
        <w:tc>
          <w:tcPr>
            <w:tcW w:w="2289" w:type="dxa"/>
            <w:vAlign w:val="center"/>
          </w:tcPr>
          <w:p w14:paraId="291D2AC2" w14:textId="77777777" w:rsidR="002E4608" w:rsidRPr="00FA0AA7" w:rsidRDefault="002E4608">
            <w:pPr>
              <w:rPr>
                <w:rFonts w:ascii="Times New Roman" w:hAnsi="Times New Roman" w:cs="Times New Roman"/>
              </w:rPr>
            </w:pPr>
            <w:r w:rsidRPr="00FA0AA7">
              <w:rPr>
                <w:rFonts w:ascii="Times New Roman" w:hAnsi="Times New Roman" w:cs="Times New Roman"/>
              </w:rPr>
              <w:t>12/1/2015</w:t>
            </w:r>
          </w:p>
        </w:tc>
      </w:tr>
      <w:tr w:rsidR="002E4608" w:rsidRPr="00FA0AA7" w14:paraId="506CDB1F" w14:textId="77777777" w:rsidTr="000A776C">
        <w:trPr>
          <w:trHeight w:val="300"/>
        </w:trPr>
        <w:tc>
          <w:tcPr>
            <w:tcW w:w="1935" w:type="dxa"/>
            <w:vAlign w:val="center"/>
          </w:tcPr>
          <w:p w14:paraId="56919EA0" w14:textId="77777777" w:rsidR="002E4608" w:rsidRPr="00FA0AA7" w:rsidRDefault="002E4608">
            <w:pPr>
              <w:rPr>
                <w:rFonts w:ascii="Times New Roman" w:hAnsi="Times New Roman" w:cs="Times New Roman"/>
              </w:rPr>
            </w:pPr>
            <w:r w:rsidRPr="00FA0AA7">
              <w:rPr>
                <w:rFonts w:ascii="Times New Roman" w:hAnsi="Times New Roman" w:cs="Times New Roman"/>
              </w:rPr>
              <w:t>Florida</w:t>
            </w:r>
          </w:p>
        </w:tc>
        <w:tc>
          <w:tcPr>
            <w:tcW w:w="2304" w:type="dxa"/>
            <w:vAlign w:val="center"/>
          </w:tcPr>
          <w:p w14:paraId="2B7F41FC" w14:textId="77777777" w:rsidR="002E4608" w:rsidRPr="00FA0AA7" w:rsidRDefault="002E4608">
            <w:pPr>
              <w:rPr>
                <w:rFonts w:ascii="Times New Roman" w:hAnsi="Times New Roman" w:cs="Times New Roman"/>
              </w:rPr>
            </w:pPr>
          </w:p>
        </w:tc>
        <w:tc>
          <w:tcPr>
            <w:tcW w:w="2304" w:type="dxa"/>
            <w:vAlign w:val="center"/>
          </w:tcPr>
          <w:p w14:paraId="4C131C90" w14:textId="77777777" w:rsidR="002E4608" w:rsidRPr="00FA0AA7" w:rsidRDefault="002E4608">
            <w:pPr>
              <w:rPr>
                <w:rFonts w:ascii="Times New Roman" w:hAnsi="Times New Roman" w:cs="Times New Roman"/>
              </w:rPr>
            </w:pPr>
            <w:r w:rsidRPr="00FA0AA7">
              <w:rPr>
                <w:rFonts w:ascii="Times New Roman" w:hAnsi="Times New Roman" w:cs="Times New Roman"/>
              </w:rPr>
              <w:t>12/19/2018</w:t>
            </w:r>
          </w:p>
        </w:tc>
        <w:tc>
          <w:tcPr>
            <w:tcW w:w="2289" w:type="dxa"/>
            <w:vAlign w:val="center"/>
          </w:tcPr>
          <w:p w14:paraId="143BAD1D" w14:textId="77777777" w:rsidR="002E4608" w:rsidRPr="00FA0AA7" w:rsidRDefault="002E4608">
            <w:pPr>
              <w:rPr>
                <w:rFonts w:ascii="Times New Roman" w:hAnsi="Times New Roman" w:cs="Times New Roman"/>
              </w:rPr>
            </w:pPr>
          </w:p>
        </w:tc>
      </w:tr>
      <w:tr w:rsidR="002E4608" w:rsidRPr="00FA0AA7" w14:paraId="4EF2F6E4" w14:textId="77777777" w:rsidTr="000A776C">
        <w:trPr>
          <w:trHeight w:val="300"/>
        </w:trPr>
        <w:tc>
          <w:tcPr>
            <w:tcW w:w="1935" w:type="dxa"/>
            <w:vAlign w:val="center"/>
          </w:tcPr>
          <w:p w14:paraId="7B1F06D4" w14:textId="77777777" w:rsidR="002E4608" w:rsidRPr="00FA0AA7" w:rsidRDefault="002E4608">
            <w:pPr>
              <w:rPr>
                <w:rFonts w:ascii="Times New Roman" w:hAnsi="Times New Roman" w:cs="Times New Roman"/>
              </w:rPr>
            </w:pPr>
            <w:r w:rsidRPr="00FA0AA7">
              <w:rPr>
                <w:rFonts w:ascii="Times New Roman" w:hAnsi="Times New Roman" w:cs="Times New Roman"/>
              </w:rPr>
              <w:t>Georgia</w:t>
            </w:r>
          </w:p>
        </w:tc>
        <w:tc>
          <w:tcPr>
            <w:tcW w:w="2304" w:type="dxa"/>
            <w:vAlign w:val="center"/>
          </w:tcPr>
          <w:p w14:paraId="7055F9A9" w14:textId="77777777" w:rsidR="002E4608" w:rsidRPr="00FA0AA7" w:rsidRDefault="002E4608">
            <w:pPr>
              <w:rPr>
                <w:rFonts w:ascii="Times New Roman" w:hAnsi="Times New Roman" w:cs="Times New Roman"/>
              </w:rPr>
            </w:pPr>
          </w:p>
        </w:tc>
        <w:tc>
          <w:tcPr>
            <w:tcW w:w="2304" w:type="dxa"/>
            <w:vAlign w:val="center"/>
          </w:tcPr>
          <w:p w14:paraId="2D57B1F8" w14:textId="77777777" w:rsidR="002E4608" w:rsidRPr="00FA0AA7" w:rsidRDefault="002E4608">
            <w:pPr>
              <w:rPr>
                <w:rFonts w:ascii="Times New Roman" w:hAnsi="Times New Roman" w:cs="Times New Roman"/>
              </w:rPr>
            </w:pPr>
          </w:p>
        </w:tc>
        <w:tc>
          <w:tcPr>
            <w:tcW w:w="2289" w:type="dxa"/>
            <w:vAlign w:val="center"/>
          </w:tcPr>
          <w:p w14:paraId="18534E63" w14:textId="77777777" w:rsidR="002E4608" w:rsidRPr="00FA0AA7" w:rsidRDefault="002E4608">
            <w:pPr>
              <w:rPr>
                <w:rFonts w:ascii="Times New Roman" w:hAnsi="Times New Roman" w:cs="Times New Roman"/>
              </w:rPr>
            </w:pPr>
          </w:p>
        </w:tc>
      </w:tr>
      <w:tr w:rsidR="002E4608" w:rsidRPr="00FA0AA7" w14:paraId="65219A55" w14:textId="77777777" w:rsidTr="000A776C">
        <w:trPr>
          <w:trHeight w:val="300"/>
        </w:trPr>
        <w:tc>
          <w:tcPr>
            <w:tcW w:w="1935" w:type="dxa"/>
            <w:vAlign w:val="center"/>
          </w:tcPr>
          <w:p w14:paraId="59F67B3E" w14:textId="77777777" w:rsidR="002E4608" w:rsidRPr="00FA0AA7" w:rsidRDefault="002E4608">
            <w:pPr>
              <w:rPr>
                <w:rFonts w:ascii="Times New Roman" w:hAnsi="Times New Roman" w:cs="Times New Roman"/>
              </w:rPr>
            </w:pPr>
            <w:r w:rsidRPr="00FA0AA7">
              <w:rPr>
                <w:rFonts w:ascii="Times New Roman" w:hAnsi="Times New Roman" w:cs="Times New Roman"/>
              </w:rPr>
              <w:t>Hawaii</w:t>
            </w:r>
          </w:p>
        </w:tc>
        <w:tc>
          <w:tcPr>
            <w:tcW w:w="2304" w:type="dxa"/>
            <w:vAlign w:val="center"/>
          </w:tcPr>
          <w:p w14:paraId="5FE2E15F" w14:textId="77777777" w:rsidR="002E4608" w:rsidRPr="00FA0AA7" w:rsidRDefault="002E4608">
            <w:pPr>
              <w:rPr>
                <w:rFonts w:ascii="Times New Roman" w:hAnsi="Times New Roman" w:cs="Times New Roman"/>
              </w:rPr>
            </w:pPr>
          </w:p>
        </w:tc>
        <w:tc>
          <w:tcPr>
            <w:tcW w:w="2304" w:type="dxa"/>
            <w:vAlign w:val="center"/>
          </w:tcPr>
          <w:p w14:paraId="1DECF047" w14:textId="77777777" w:rsidR="002E4608" w:rsidRPr="00FA0AA7" w:rsidRDefault="002E4608">
            <w:pPr>
              <w:rPr>
                <w:rFonts w:ascii="Times New Roman" w:hAnsi="Times New Roman" w:cs="Times New Roman"/>
              </w:rPr>
            </w:pPr>
            <w:r w:rsidRPr="00FA0AA7">
              <w:rPr>
                <w:rFonts w:ascii="Times New Roman" w:hAnsi="Times New Roman" w:cs="Times New Roman"/>
              </w:rPr>
              <w:t>8/8/2017</w:t>
            </w:r>
          </w:p>
        </w:tc>
        <w:tc>
          <w:tcPr>
            <w:tcW w:w="2289" w:type="dxa"/>
            <w:vAlign w:val="center"/>
          </w:tcPr>
          <w:p w14:paraId="25CA8373" w14:textId="77777777" w:rsidR="002E4608" w:rsidRPr="00FA0AA7" w:rsidRDefault="002E4608">
            <w:pPr>
              <w:rPr>
                <w:rFonts w:ascii="Times New Roman" w:hAnsi="Times New Roman" w:cs="Times New Roman"/>
              </w:rPr>
            </w:pPr>
            <w:r w:rsidRPr="00FA0AA7">
              <w:rPr>
                <w:rFonts w:ascii="Times New Roman" w:hAnsi="Times New Roman" w:cs="Times New Roman"/>
              </w:rPr>
              <w:t>1/1/2020</w:t>
            </w:r>
          </w:p>
        </w:tc>
      </w:tr>
      <w:tr w:rsidR="002E4608" w:rsidRPr="00FA0AA7" w14:paraId="2839061C" w14:textId="77777777" w:rsidTr="000A776C">
        <w:trPr>
          <w:trHeight w:val="300"/>
        </w:trPr>
        <w:tc>
          <w:tcPr>
            <w:tcW w:w="1935" w:type="dxa"/>
            <w:vAlign w:val="center"/>
          </w:tcPr>
          <w:p w14:paraId="552A9AA0" w14:textId="77777777" w:rsidR="002E4608" w:rsidRPr="00FA0AA7" w:rsidRDefault="002E4608">
            <w:pPr>
              <w:rPr>
                <w:rFonts w:ascii="Times New Roman" w:hAnsi="Times New Roman" w:cs="Times New Roman"/>
              </w:rPr>
            </w:pPr>
            <w:r w:rsidRPr="00FA0AA7">
              <w:rPr>
                <w:rFonts w:ascii="Times New Roman" w:hAnsi="Times New Roman" w:cs="Times New Roman"/>
              </w:rPr>
              <w:t>Iowa</w:t>
            </w:r>
          </w:p>
        </w:tc>
        <w:tc>
          <w:tcPr>
            <w:tcW w:w="2304" w:type="dxa"/>
            <w:vAlign w:val="center"/>
          </w:tcPr>
          <w:p w14:paraId="5E7ACD9B" w14:textId="77777777" w:rsidR="002E4608" w:rsidRPr="00FA0AA7" w:rsidRDefault="002E4608">
            <w:pPr>
              <w:rPr>
                <w:rFonts w:ascii="Times New Roman" w:hAnsi="Times New Roman" w:cs="Times New Roman"/>
              </w:rPr>
            </w:pPr>
          </w:p>
        </w:tc>
        <w:tc>
          <w:tcPr>
            <w:tcW w:w="2304" w:type="dxa"/>
            <w:vAlign w:val="center"/>
          </w:tcPr>
          <w:p w14:paraId="282E9936" w14:textId="77777777" w:rsidR="002E4608" w:rsidRPr="00FA0AA7" w:rsidRDefault="002E4608">
            <w:pPr>
              <w:rPr>
                <w:rFonts w:ascii="Times New Roman" w:hAnsi="Times New Roman" w:cs="Times New Roman"/>
              </w:rPr>
            </w:pPr>
          </w:p>
        </w:tc>
        <w:tc>
          <w:tcPr>
            <w:tcW w:w="2289" w:type="dxa"/>
            <w:vAlign w:val="center"/>
          </w:tcPr>
          <w:p w14:paraId="1EB887A8" w14:textId="77777777" w:rsidR="002E4608" w:rsidRPr="00FA0AA7" w:rsidRDefault="002E4608">
            <w:pPr>
              <w:rPr>
                <w:rFonts w:ascii="Times New Roman" w:hAnsi="Times New Roman" w:cs="Times New Roman"/>
              </w:rPr>
            </w:pPr>
          </w:p>
        </w:tc>
      </w:tr>
      <w:tr w:rsidR="002E4608" w:rsidRPr="00FA0AA7" w14:paraId="612C3C24" w14:textId="77777777" w:rsidTr="000A776C">
        <w:trPr>
          <w:trHeight w:val="300"/>
        </w:trPr>
        <w:tc>
          <w:tcPr>
            <w:tcW w:w="1935" w:type="dxa"/>
            <w:vAlign w:val="center"/>
          </w:tcPr>
          <w:p w14:paraId="2EAC1DFD" w14:textId="77777777" w:rsidR="002E4608" w:rsidRPr="00FA0AA7" w:rsidRDefault="002E4608">
            <w:pPr>
              <w:rPr>
                <w:rFonts w:ascii="Times New Roman" w:hAnsi="Times New Roman" w:cs="Times New Roman"/>
              </w:rPr>
            </w:pPr>
            <w:r w:rsidRPr="00FA0AA7">
              <w:rPr>
                <w:rFonts w:ascii="Times New Roman" w:hAnsi="Times New Roman" w:cs="Times New Roman"/>
              </w:rPr>
              <w:t>Idaho</w:t>
            </w:r>
          </w:p>
        </w:tc>
        <w:tc>
          <w:tcPr>
            <w:tcW w:w="2304" w:type="dxa"/>
            <w:vAlign w:val="center"/>
          </w:tcPr>
          <w:p w14:paraId="1C074722" w14:textId="77777777" w:rsidR="002E4608" w:rsidRPr="00FA0AA7" w:rsidRDefault="002E4608">
            <w:pPr>
              <w:rPr>
                <w:rFonts w:ascii="Times New Roman" w:hAnsi="Times New Roman" w:cs="Times New Roman"/>
              </w:rPr>
            </w:pPr>
          </w:p>
        </w:tc>
        <w:tc>
          <w:tcPr>
            <w:tcW w:w="2304" w:type="dxa"/>
            <w:vAlign w:val="center"/>
          </w:tcPr>
          <w:p w14:paraId="5E409D1F" w14:textId="77777777" w:rsidR="002E4608" w:rsidRPr="00FA0AA7" w:rsidRDefault="002E4608">
            <w:pPr>
              <w:rPr>
                <w:rFonts w:ascii="Times New Roman" w:hAnsi="Times New Roman" w:cs="Times New Roman"/>
              </w:rPr>
            </w:pPr>
          </w:p>
        </w:tc>
        <w:tc>
          <w:tcPr>
            <w:tcW w:w="2289" w:type="dxa"/>
            <w:vAlign w:val="center"/>
          </w:tcPr>
          <w:p w14:paraId="6FD889D2" w14:textId="77777777" w:rsidR="002E4608" w:rsidRPr="00FA0AA7" w:rsidRDefault="002E4608">
            <w:pPr>
              <w:rPr>
                <w:rFonts w:ascii="Times New Roman" w:hAnsi="Times New Roman" w:cs="Times New Roman"/>
              </w:rPr>
            </w:pPr>
          </w:p>
        </w:tc>
      </w:tr>
      <w:tr w:rsidR="002E4608" w:rsidRPr="00FA0AA7" w14:paraId="098D8DB6" w14:textId="77777777" w:rsidTr="000A776C">
        <w:trPr>
          <w:trHeight w:val="300"/>
        </w:trPr>
        <w:tc>
          <w:tcPr>
            <w:tcW w:w="1935" w:type="dxa"/>
            <w:vAlign w:val="center"/>
          </w:tcPr>
          <w:p w14:paraId="790C1ED8" w14:textId="77777777" w:rsidR="002E4608" w:rsidRPr="00FA0AA7" w:rsidRDefault="002E4608">
            <w:pPr>
              <w:rPr>
                <w:rFonts w:ascii="Times New Roman" w:hAnsi="Times New Roman" w:cs="Times New Roman"/>
              </w:rPr>
            </w:pPr>
            <w:r w:rsidRPr="00FA0AA7">
              <w:rPr>
                <w:rFonts w:ascii="Times New Roman" w:hAnsi="Times New Roman" w:cs="Times New Roman"/>
              </w:rPr>
              <w:t>Illinois</w:t>
            </w:r>
          </w:p>
        </w:tc>
        <w:tc>
          <w:tcPr>
            <w:tcW w:w="2304" w:type="dxa"/>
            <w:vAlign w:val="center"/>
          </w:tcPr>
          <w:p w14:paraId="610848A4" w14:textId="77777777" w:rsidR="002E4608" w:rsidRPr="00FA0AA7" w:rsidRDefault="002E4608">
            <w:pPr>
              <w:rPr>
                <w:rFonts w:ascii="Times New Roman" w:hAnsi="Times New Roman" w:cs="Times New Roman"/>
              </w:rPr>
            </w:pPr>
            <w:r w:rsidRPr="00FA0AA7">
              <w:rPr>
                <w:rFonts w:ascii="Times New Roman" w:hAnsi="Times New Roman" w:cs="Times New Roman"/>
              </w:rPr>
              <w:t>1/1/2020</w:t>
            </w:r>
          </w:p>
        </w:tc>
        <w:tc>
          <w:tcPr>
            <w:tcW w:w="2304" w:type="dxa"/>
            <w:vAlign w:val="center"/>
          </w:tcPr>
          <w:p w14:paraId="15D7A54E" w14:textId="77777777" w:rsidR="002E4608" w:rsidRPr="00FA0AA7" w:rsidRDefault="002E4608">
            <w:pPr>
              <w:rPr>
                <w:rFonts w:ascii="Times New Roman" w:hAnsi="Times New Roman" w:cs="Times New Roman"/>
              </w:rPr>
            </w:pPr>
            <w:r w:rsidRPr="00FA0AA7">
              <w:rPr>
                <w:rFonts w:ascii="Times New Roman" w:hAnsi="Times New Roman" w:cs="Times New Roman"/>
              </w:rPr>
              <w:t>11/9/2015</w:t>
            </w:r>
          </w:p>
        </w:tc>
        <w:tc>
          <w:tcPr>
            <w:tcW w:w="2289" w:type="dxa"/>
            <w:vAlign w:val="center"/>
          </w:tcPr>
          <w:p w14:paraId="0CED6021" w14:textId="77777777" w:rsidR="002E4608" w:rsidRPr="00FA0AA7" w:rsidRDefault="002E4608">
            <w:pPr>
              <w:rPr>
                <w:rFonts w:ascii="Times New Roman" w:hAnsi="Times New Roman" w:cs="Times New Roman"/>
              </w:rPr>
            </w:pPr>
            <w:r w:rsidRPr="00FA0AA7">
              <w:rPr>
                <w:rFonts w:ascii="Times New Roman" w:hAnsi="Times New Roman" w:cs="Times New Roman"/>
              </w:rPr>
              <w:t>7/1/2016</w:t>
            </w:r>
          </w:p>
        </w:tc>
      </w:tr>
      <w:tr w:rsidR="002E4608" w:rsidRPr="00FA0AA7" w14:paraId="2D36A7E2" w14:textId="77777777" w:rsidTr="000A776C">
        <w:trPr>
          <w:trHeight w:val="300"/>
        </w:trPr>
        <w:tc>
          <w:tcPr>
            <w:tcW w:w="1935" w:type="dxa"/>
            <w:vAlign w:val="center"/>
          </w:tcPr>
          <w:p w14:paraId="168229AE" w14:textId="77777777" w:rsidR="002E4608" w:rsidRPr="00FA0AA7" w:rsidRDefault="002E4608">
            <w:pPr>
              <w:rPr>
                <w:rFonts w:ascii="Times New Roman" w:hAnsi="Times New Roman" w:cs="Times New Roman"/>
              </w:rPr>
            </w:pPr>
            <w:r w:rsidRPr="00FA0AA7">
              <w:rPr>
                <w:rFonts w:ascii="Times New Roman" w:hAnsi="Times New Roman" w:cs="Times New Roman"/>
              </w:rPr>
              <w:t>Indiana</w:t>
            </w:r>
          </w:p>
        </w:tc>
        <w:tc>
          <w:tcPr>
            <w:tcW w:w="2304" w:type="dxa"/>
            <w:vAlign w:val="center"/>
          </w:tcPr>
          <w:p w14:paraId="1A85B248" w14:textId="77777777" w:rsidR="002E4608" w:rsidRPr="00FA0AA7" w:rsidRDefault="002E4608">
            <w:pPr>
              <w:rPr>
                <w:rFonts w:ascii="Times New Roman" w:hAnsi="Times New Roman" w:cs="Times New Roman"/>
              </w:rPr>
            </w:pPr>
          </w:p>
        </w:tc>
        <w:tc>
          <w:tcPr>
            <w:tcW w:w="2304" w:type="dxa"/>
            <w:vAlign w:val="center"/>
          </w:tcPr>
          <w:p w14:paraId="1615453B" w14:textId="77777777" w:rsidR="002E4608" w:rsidRPr="00FA0AA7" w:rsidRDefault="002E4608">
            <w:pPr>
              <w:rPr>
                <w:rFonts w:ascii="Times New Roman" w:hAnsi="Times New Roman" w:cs="Times New Roman"/>
              </w:rPr>
            </w:pPr>
          </w:p>
        </w:tc>
        <w:tc>
          <w:tcPr>
            <w:tcW w:w="2289" w:type="dxa"/>
            <w:vAlign w:val="center"/>
          </w:tcPr>
          <w:p w14:paraId="490DB071" w14:textId="77777777" w:rsidR="002E4608" w:rsidRPr="00FA0AA7" w:rsidRDefault="002E4608">
            <w:pPr>
              <w:rPr>
                <w:rFonts w:ascii="Times New Roman" w:hAnsi="Times New Roman" w:cs="Times New Roman"/>
              </w:rPr>
            </w:pPr>
          </w:p>
        </w:tc>
      </w:tr>
      <w:tr w:rsidR="002E4608" w:rsidRPr="00FA0AA7" w14:paraId="45173C52" w14:textId="77777777" w:rsidTr="000A776C">
        <w:trPr>
          <w:trHeight w:val="300"/>
        </w:trPr>
        <w:tc>
          <w:tcPr>
            <w:tcW w:w="1935" w:type="dxa"/>
            <w:vAlign w:val="center"/>
          </w:tcPr>
          <w:p w14:paraId="24D351DC" w14:textId="77777777" w:rsidR="002E4608" w:rsidRPr="00FA0AA7" w:rsidRDefault="002E4608">
            <w:pPr>
              <w:rPr>
                <w:rFonts w:ascii="Times New Roman" w:hAnsi="Times New Roman" w:cs="Times New Roman"/>
              </w:rPr>
            </w:pPr>
            <w:r w:rsidRPr="00FA0AA7">
              <w:rPr>
                <w:rFonts w:ascii="Times New Roman" w:hAnsi="Times New Roman" w:cs="Times New Roman"/>
              </w:rPr>
              <w:t>Kansas</w:t>
            </w:r>
          </w:p>
        </w:tc>
        <w:tc>
          <w:tcPr>
            <w:tcW w:w="2304" w:type="dxa"/>
            <w:vAlign w:val="center"/>
          </w:tcPr>
          <w:p w14:paraId="59F826B5" w14:textId="77777777" w:rsidR="002E4608" w:rsidRPr="00FA0AA7" w:rsidRDefault="002E4608">
            <w:pPr>
              <w:rPr>
                <w:rFonts w:ascii="Times New Roman" w:hAnsi="Times New Roman" w:cs="Times New Roman"/>
              </w:rPr>
            </w:pPr>
          </w:p>
        </w:tc>
        <w:tc>
          <w:tcPr>
            <w:tcW w:w="2304" w:type="dxa"/>
            <w:vAlign w:val="center"/>
          </w:tcPr>
          <w:p w14:paraId="1FF1DA07" w14:textId="77777777" w:rsidR="002E4608" w:rsidRPr="00FA0AA7" w:rsidRDefault="002E4608">
            <w:pPr>
              <w:rPr>
                <w:rFonts w:ascii="Times New Roman" w:hAnsi="Times New Roman" w:cs="Times New Roman"/>
              </w:rPr>
            </w:pPr>
          </w:p>
        </w:tc>
        <w:tc>
          <w:tcPr>
            <w:tcW w:w="2289" w:type="dxa"/>
            <w:vAlign w:val="center"/>
          </w:tcPr>
          <w:p w14:paraId="1C460414" w14:textId="77777777" w:rsidR="002E4608" w:rsidRPr="00FA0AA7" w:rsidRDefault="002E4608">
            <w:pPr>
              <w:rPr>
                <w:rFonts w:ascii="Times New Roman" w:hAnsi="Times New Roman" w:cs="Times New Roman"/>
              </w:rPr>
            </w:pPr>
          </w:p>
        </w:tc>
      </w:tr>
      <w:tr w:rsidR="002E4608" w:rsidRPr="00FA0AA7" w14:paraId="5A6D9FF5" w14:textId="77777777" w:rsidTr="000A776C">
        <w:trPr>
          <w:trHeight w:val="300"/>
        </w:trPr>
        <w:tc>
          <w:tcPr>
            <w:tcW w:w="1935" w:type="dxa"/>
            <w:vAlign w:val="center"/>
          </w:tcPr>
          <w:p w14:paraId="2771F374" w14:textId="77777777" w:rsidR="002E4608" w:rsidRPr="00FA0AA7" w:rsidRDefault="002E4608">
            <w:pPr>
              <w:rPr>
                <w:rFonts w:ascii="Times New Roman" w:hAnsi="Times New Roman" w:cs="Times New Roman"/>
              </w:rPr>
            </w:pPr>
            <w:r w:rsidRPr="00FA0AA7">
              <w:rPr>
                <w:rFonts w:ascii="Times New Roman" w:hAnsi="Times New Roman" w:cs="Times New Roman"/>
              </w:rPr>
              <w:t>Kentucky</w:t>
            </w:r>
          </w:p>
        </w:tc>
        <w:tc>
          <w:tcPr>
            <w:tcW w:w="2304" w:type="dxa"/>
            <w:vAlign w:val="center"/>
          </w:tcPr>
          <w:p w14:paraId="59955E90" w14:textId="77777777" w:rsidR="002E4608" w:rsidRPr="00FA0AA7" w:rsidRDefault="002E4608">
            <w:pPr>
              <w:rPr>
                <w:rFonts w:ascii="Times New Roman" w:hAnsi="Times New Roman" w:cs="Times New Roman"/>
              </w:rPr>
            </w:pPr>
          </w:p>
        </w:tc>
        <w:tc>
          <w:tcPr>
            <w:tcW w:w="2304" w:type="dxa"/>
            <w:vAlign w:val="center"/>
          </w:tcPr>
          <w:p w14:paraId="5259A7B5" w14:textId="77777777" w:rsidR="002E4608" w:rsidRPr="00FA0AA7" w:rsidRDefault="002E4608">
            <w:pPr>
              <w:rPr>
                <w:rFonts w:ascii="Times New Roman" w:hAnsi="Times New Roman" w:cs="Times New Roman"/>
              </w:rPr>
            </w:pPr>
          </w:p>
        </w:tc>
        <w:tc>
          <w:tcPr>
            <w:tcW w:w="2289" w:type="dxa"/>
            <w:vAlign w:val="center"/>
          </w:tcPr>
          <w:p w14:paraId="5483AC16" w14:textId="77777777" w:rsidR="002E4608" w:rsidRPr="00FA0AA7" w:rsidRDefault="002E4608">
            <w:pPr>
              <w:rPr>
                <w:rFonts w:ascii="Times New Roman" w:hAnsi="Times New Roman" w:cs="Times New Roman"/>
              </w:rPr>
            </w:pPr>
          </w:p>
        </w:tc>
      </w:tr>
      <w:tr w:rsidR="002E4608" w:rsidRPr="00FA0AA7" w14:paraId="197CAA8A" w14:textId="77777777" w:rsidTr="000A776C">
        <w:trPr>
          <w:trHeight w:val="300"/>
        </w:trPr>
        <w:tc>
          <w:tcPr>
            <w:tcW w:w="1935" w:type="dxa"/>
            <w:vAlign w:val="center"/>
          </w:tcPr>
          <w:p w14:paraId="3A9E5D49" w14:textId="77777777" w:rsidR="002E4608" w:rsidRPr="00FA0AA7" w:rsidRDefault="002E4608">
            <w:pPr>
              <w:rPr>
                <w:rFonts w:ascii="Times New Roman" w:hAnsi="Times New Roman" w:cs="Times New Roman"/>
              </w:rPr>
            </w:pPr>
            <w:r w:rsidRPr="00FA0AA7">
              <w:rPr>
                <w:rFonts w:ascii="Times New Roman" w:hAnsi="Times New Roman" w:cs="Times New Roman"/>
              </w:rPr>
              <w:t>Louisiana</w:t>
            </w:r>
          </w:p>
        </w:tc>
        <w:tc>
          <w:tcPr>
            <w:tcW w:w="2304" w:type="dxa"/>
            <w:vAlign w:val="center"/>
          </w:tcPr>
          <w:p w14:paraId="686D86D8" w14:textId="77777777" w:rsidR="002E4608" w:rsidRPr="00FA0AA7" w:rsidRDefault="002E4608">
            <w:pPr>
              <w:rPr>
                <w:rFonts w:ascii="Times New Roman" w:hAnsi="Times New Roman" w:cs="Times New Roman"/>
              </w:rPr>
            </w:pPr>
          </w:p>
        </w:tc>
        <w:tc>
          <w:tcPr>
            <w:tcW w:w="2304" w:type="dxa"/>
            <w:vAlign w:val="center"/>
          </w:tcPr>
          <w:p w14:paraId="4CDAF7B1" w14:textId="77777777" w:rsidR="002E4608" w:rsidRPr="00FA0AA7" w:rsidRDefault="002E4608">
            <w:pPr>
              <w:rPr>
                <w:rFonts w:ascii="Times New Roman" w:hAnsi="Times New Roman" w:cs="Times New Roman"/>
              </w:rPr>
            </w:pPr>
            <w:r w:rsidRPr="00FA0AA7">
              <w:rPr>
                <w:rFonts w:ascii="Times New Roman" w:hAnsi="Times New Roman" w:cs="Times New Roman"/>
              </w:rPr>
              <w:t>8/6/2019</w:t>
            </w:r>
          </w:p>
        </w:tc>
        <w:tc>
          <w:tcPr>
            <w:tcW w:w="2289" w:type="dxa"/>
            <w:vAlign w:val="center"/>
          </w:tcPr>
          <w:p w14:paraId="075D185F" w14:textId="77777777" w:rsidR="002E4608" w:rsidRPr="00FA0AA7" w:rsidRDefault="002E4608">
            <w:pPr>
              <w:rPr>
                <w:rFonts w:ascii="Times New Roman" w:hAnsi="Times New Roman" w:cs="Times New Roman"/>
              </w:rPr>
            </w:pPr>
            <w:r w:rsidRPr="00FA0AA7">
              <w:rPr>
                <w:rFonts w:ascii="Times New Roman" w:hAnsi="Times New Roman" w:cs="Times New Roman"/>
              </w:rPr>
              <w:t>6/14/2021</w:t>
            </w:r>
          </w:p>
        </w:tc>
      </w:tr>
      <w:tr w:rsidR="002E4608" w:rsidRPr="00FA0AA7" w14:paraId="09AC2920" w14:textId="77777777" w:rsidTr="000A776C">
        <w:trPr>
          <w:trHeight w:val="300"/>
        </w:trPr>
        <w:tc>
          <w:tcPr>
            <w:tcW w:w="1935" w:type="dxa"/>
            <w:vAlign w:val="center"/>
          </w:tcPr>
          <w:p w14:paraId="5EA7222F" w14:textId="77777777" w:rsidR="002E4608" w:rsidRPr="00FA0AA7" w:rsidRDefault="002E4608">
            <w:pPr>
              <w:rPr>
                <w:rFonts w:ascii="Times New Roman" w:hAnsi="Times New Roman" w:cs="Times New Roman"/>
              </w:rPr>
            </w:pPr>
            <w:r w:rsidRPr="00FA0AA7">
              <w:rPr>
                <w:rFonts w:ascii="Times New Roman" w:hAnsi="Times New Roman" w:cs="Times New Roman"/>
              </w:rPr>
              <w:t>Massachusetts</w:t>
            </w:r>
          </w:p>
        </w:tc>
        <w:tc>
          <w:tcPr>
            <w:tcW w:w="2304" w:type="dxa"/>
            <w:vAlign w:val="center"/>
          </w:tcPr>
          <w:p w14:paraId="4CD74BCD" w14:textId="77777777" w:rsidR="002E4608" w:rsidRPr="00FA0AA7" w:rsidRDefault="002E4608">
            <w:pPr>
              <w:rPr>
                <w:rFonts w:ascii="Times New Roman" w:hAnsi="Times New Roman" w:cs="Times New Roman"/>
              </w:rPr>
            </w:pPr>
            <w:r w:rsidRPr="00FA0AA7">
              <w:rPr>
                <w:rFonts w:ascii="Times New Roman" w:hAnsi="Times New Roman" w:cs="Times New Roman"/>
              </w:rPr>
              <w:t>11/20/2018</w:t>
            </w:r>
          </w:p>
        </w:tc>
        <w:tc>
          <w:tcPr>
            <w:tcW w:w="2304" w:type="dxa"/>
            <w:vAlign w:val="center"/>
          </w:tcPr>
          <w:p w14:paraId="7A83D26F" w14:textId="77777777" w:rsidR="002E4608" w:rsidRPr="00FA0AA7" w:rsidRDefault="002E4608">
            <w:pPr>
              <w:rPr>
                <w:rFonts w:ascii="Times New Roman" w:hAnsi="Times New Roman" w:cs="Times New Roman"/>
              </w:rPr>
            </w:pPr>
            <w:r w:rsidRPr="00FA0AA7">
              <w:rPr>
                <w:rFonts w:ascii="Times New Roman" w:hAnsi="Times New Roman" w:cs="Times New Roman"/>
              </w:rPr>
              <w:t>6/24/2015</w:t>
            </w:r>
          </w:p>
        </w:tc>
        <w:tc>
          <w:tcPr>
            <w:tcW w:w="2289" w:type="dxa"/>
            <w:vAlign w:val="center"/>
          </w:tcPr>
          <w:p w14:paraId="2E2CD9CC" w14:textId="77777777" w:rsidR="002E4608" w:rsidRPr="00FA0AA7" w:rsidRDefault="002E4608">
            <w:pPr>
              <w:rPr>
                <w:rFonts w:ascii="Times New Roman" w:hAnsi="Times New Roman" w:cs="Times New Roman"/>
              </w:rPr>
            </w:pPr>
            <w:r w:rsidRPr="00FA0AA7">
              <w:rPr>
                <w:rFonts w:ascii="Times New Roman" w:hAnsi="Times New Roman" w:cs="Times New Roman"/>
              </w:rPr>
              <w:t>1/1/2009</w:t>
            </w:r>
          </w:p>
        </w:tc>
      </w:tr>
      <w:tr w:rsidR="002E4608" w:rsidRPr="00FA0AA7" w14:paraId="3AA96DCC" w14:textId="77777777" w:rsidTr="000A776C">
        <w:trPr>
          <w:trHeight w:val="300"/>
        </w:trPr>
        <w:tc>
          <w:tcPr>
            <w:tcW w:w="1935" w:type="dxa"/>
            <w:vAlign w:val="center"/>
          </w:tcPr>
          <w:p w14:paraId="2CB26514" w14:textId="77777777" w:rsidR="002E4608" w:rsidRPr="00FA0AA7" w:rsidRDefault="002E4608">
            <w:pPr>
              <w:rPr>
                <w:rFonts w:ascii="Times New Roman" w:hAnsi="Times New Roman" w:cs="Times New Roman"/>
              </w:rPr>
            </w:pPr>
            <w:r w:rsidRPr="00FA0AA7">
              <w:rPr>
                <w:rFonts w:ascii="Times New Roman" w:hAnsi="Times New Roman" w:cs="Times New Roman"/>
              </w:rPr>
              <w:t>Maryland</w:t>
            </w:r>
          </w:p>
        </w:tc>
        <w:tc>
          <w:tcPr>
            <w:tcW w:w="2304" w:type="dxa"/>
            <w:vAlign w:val="center"/>
          </w:tcPr>
          <w:p w14:paraId="52DC696F" w14:textId="77777777" w:rsidR="002E4608" w:rsidRPr="00FA0AA7" w:rsidRDefault="002E4608">
            <w:pPr>
              <w:rPr>
                <w:rFonts w:ascii="Times New Roman" w:hAnsi="Times New Roman" w:cs="Times New Roman"/>
              </w:rPr>
            </w:pPr>
          </w:p>
        </w:tc>
        <w:tc>
          <w:tcPr>
            <w:tcW w:w="2304" w:type="dxa"/>
            <w:vAlign w:val="center"/>
          </w:tcPr>
          <w:p w14:paraId="6CC5B7DD" w14:textId="77777777" w:rsidR="002E4608" w:rsidRPr="00FA0AA7" w:rsidRDefault="002E4608">
            <w:pPr>
              <w:rPr>
                <w:rFonts w:ascii="Times New Roman" w:hAnsi="Times New Roman" w:cs="Times New Roman"/>
              </w:rPr>
            </w:pPr>
            <w:r w:rsidRPr="00FA0AA7">
              <w:rPr>
                <w:rFonts w:ascii="Times New Roman" w:hAnsi="Times New Roman" w:cs="Times New Roman"/>
              </w:rPr>
              <w:t>7/6/2017</w:t>
            </w:r>
          </w:p>
        </w:tc>
        <w:tc>
          <w:tcPr>
            <w:tcW w:w="2289" w:type="dxa"/>
            <w:vAlign w:val="center"/>
          </w:tcPr>
          <w:p w14:paraId="782B92BE" w14:textId="77777777" w:rsidR="002E4608" w:rsidRPr="00FA0AA7" w:rsidRDefault="002E4608">
            <w:pPr>
              <w:rPr>
                <w:rFonts w:ascii="Times New Roman" w:hAnsi="Times New Roman" w:cs="Times New Roman"/>
              </w:rPr>
            </w:pPr>
            <w:r w:rsidRPr="00FA0AA7">
              <w:rPr>
                <w:rFonts w:ascii="Times New Roman" w:hAnsi="Times New Roman" w:cs="Times New Roman"/>
              </w:rPr>
              <w:t>10/1/2014</w:t>
            </w:r>
          </w:p>
        </w:tc>
      </w:tr>
      <w:tr w:rsidR="002E4608" w:rsidRPr="00FA0AA7" w14:paraId="387721D4" w14:textId="77777777" w:rsidTr="000A776C">
        <w:trPr>
          <w:trHeight w:val="300"/>
        </w:trPr>
        <w:tc>
          <w:tcPr>
            <w:tcW w:w="1935" w:type="dxa"/>
            <w:vAlign w:val="center"/>
          </w:tcPr>
          <w:p w14:paraId="10E5FECF" w14:textId="77777777" w:rsidR="002E4608" w:rsidRPr="00FA0AA7" w:rsidRDefault="002E4608">
            <w:pPr>
              <w:rPr>
                <w:rFonts w:ascii="Times New Roman" w:hAnsi="Times New Roman" w:cs="Times New Roman"/>
              </w:rPr>
            </w:pPr>
            <w:r w:rsidRPr="00FA0AA7">
              <w:rPr>
                <w:rFonts w:ascii="Times New Roman" w:hAnsi="Times New Roman" w:cs="Times New Roman"/>
              </w:rPr>
              <w:t>Maine</w:t>
            </w:r>
          </w:p>
        </w:tc>
        <w:tc>
          <w:tcPr>
            <w:tcW w:w="2304" w:type="dxa"/>
            <w:vAlign w:val="center"/>
          </w:tcPr>
          <w:p w14:paraId="626CFA8D" w14:textId="77777777" w:rsidR="002E4608" w:rsidRPr="00FA0AA7" w:rsidRDefault="002E4608">
            <w:pPr>
              <w:rPr>
                <w:rFonts w:ascii="Times New Roman" w:hAnsi="Times New Roman" w:cs="Times New Roman"/>
              </w:rPr>
            </w:pPr>
            <w:r w:rsidRPr="00FA0AA7">
              <w:rPr>
                <w:rFonts w:ascii="Times New Roman" w:hAnsi="Times New Roman" w:cs="Times New Roman"/>
              </w:rPr>
              <w:t>10/9/2020</w:t>
            </w:r>
          </w:p>
        </w:tc>
        <w:tc>
          <w:tcPr>
            <w:tcW w:w="2304" w:type="dxa"/>
            <w:vAlign w:val="center"/>
          </w:tcPr>
          <w:p w14:paraId="09D4EBA3" w14:textId="77777777" w:rsidR="002E4608" w:rsidRPr="00FA0AA7" w:rsidRDefault="002E4608">
            <w:pPr>
              <w:rPr>
                <w:rFonts w:ascii="Times New Roman" w:hAnsi="Times New Roman" w:cs="Times New Roman"/>
              </w:rPr>
            </w:pPr>
            <w:r w:rsidRPr="00FA0AA7">
              <w:rPr>
                <w:rFonts w:ascii="Times New Roman" w:hAnsi="Times New Roman" w:cs="Times New Roman"/>
              </w:rPr>
              <w:t>3/31/2011</w:t>
            </w:r>
          </w:p>
        </w:tc>
        <w:tc>
          <w:tcPr>
            <w:tcW w:w="2289" w:type="dxa"/>
            <w:vAlign w:val="center"/>
          </w:tcPr>
          <w:p w14:paraId="48607BB8" w14:textId="77777777" w:rsidR="002E4608" w:rsidRPr="00FA0AA7" w:rsidRDefault="002E4608">
            <w:pPr>
              <w:rPr>
                <w:rFonts w:ascii="Times New Roman" w:hAnsi="Times New Roman" w:cs="Times New Roman"/>
              </w:rPr>
            </w:pPr>
            <w:r w:rsidRPr="00FA0AA7">
              <w:rPr>
                <w:rFonts w:ascii="Times New Roman" w:hAnsi="Times New Roman" w:cs="Times New Roman"/>
              </w:rPr>
              <w:t>5/1/1976</w:t>
            </w:r>
          </w:p>
        </w:tc>
      </w:tr>
      <w:tr w:rsidR="002E4608" w:rsidRPr="00FA0AA7" w14:paraId="0CAE4817" w14:textId="77777777" w:rsidTr="000A776C">
        <w:trPr>
          <w:trHeight w:val="300"/>
        </w:trPr>
        <w:tc>
          <w:tcPr>
            <w:tcW w:w="1935" w:type="dxa"/>
            <w:vAlign w:val="center"/>
          </w:tcPr>
          <w:p w14:paraId="4D598FA4" w14:textId="77777777" w:rsidR="002E4608" w:rsidRPr="00FA0AA7" w:rsidRDefault="002E4608">
            <w:pPr>
              <w:rPr>
                <w:rFonts w:ascii="Times New Roman" w:hAnsi="Times New Roman" w:cs="Times New Roman"/>
              </w:rPr>
            </w:pPr>
            <w:r w:rsidRPr="00FA0AA7">
              <w:rPr>
                <w:rFonts w:ascii="Times New Roman" w:hAnsi="Times New Roman" w:cs="Times New Roman"/>
              </w:rPr>
              <w:t>Michigan</w:t>
            </w:r>
          </w:p>
        </w:tc>
        <w:tc>
          <w:tcPr>
            <w:tcW w:w="2304" w:type="dxa"/>
            <w:vAlign w:val="center"/>
          </w:tcPr>
          <w:p w14:paraId="7FE8674F" w14:textId="77777777" w:rsidR="002E4608" w:rsidRPr="00FA0AA7" w:rsidRDefault="002E4608">
            <w:pPr>
              <w:rPr>
                <w:rFonts w:ascii="Times New Roman" w:hAnsi="Times New Roman" w:cs="Times New Roman"/>
              </w:rPr>
            </w:pPr>
            <w:r w:rsidRPr="00FA0AA7">
              <w:rPr>
                <w:rFonts w:ascii="Times New Roman" w:hAnsi="Times New Roman" w:cs="Times New Roman"/>
              </w:rPr>
              <w:t>12/1/2019</w:t>
            </w:r>
          </w:p>
        </w:tc>
        <w:tc>
          <w:tcPr>
            <w:tcW w:w="2304" w:type="dxa"/>
            <w:vAlign w:val="center"/>
          </w:tcPr>
          <w:p w14:paraId="11D02EA6" w14:textId="77777777" w:rsidR="002E4608" w:rsidRPr="00FA0AA7" w:rsidRDefault="002E4608">
            <w:pPr>
              <w:rPr>
                <w:rFonts w:ascii="Times New Roman" w:hAnsi="Times New Roman" w:cs="Times New Roman"/>
              </w:rPr>
            </w:pPr>
            <w:r w:rsidRPr="00FA0AA7">
              <w:rPr>
                <w:rFonts w:ascii="Times New Roman" w:hAnsi="Times New Roman" w:cs="Times New Roman"/>
              </w:rPr>
              <w:t>6/15/2018</w:t>
            </w:r>
          </w:p>
        </w:tc>
        <w:tc>
          <w:tcPr>
            <w:tcW w:w="2289" w:type="dxa"/>
            <w:vAlign w:val="center"/>
          </w:tcPr>
          <w:p w14:paraId="7A9A4DF9" w14:textId="06639FD5" w:rsidR="002E4608" w:rsidRPr="00FA0AA7" w:rsidRDefault="002E4608">
            <w:pPr>
              <w:rPr>
                <w:rFonts w:ascii="Times New Roman" w:hAnsi="Times New Roman" w:cs="Times New Roman"/>
              </w:rPr>
            </w:pPr>
            <w:r w:rsidRPr="1F03C421">
              <w:rPr>
                <w:rFonts w:ascii="Times New Roman" w:hAnsi="Times New Roman" w:cs="Times New Roman"/>
              </w:rPr>
              <w:t>12/</w:t>
            </w:r>
            <w:r w:rsidR="0FCED6D6" w:rsidRPr="1F03C421">
              <w:rPr>
                <w:rFonts w:ascii="Times New Roman" w:hAnsi="Times New Roman" w:cs="Times New Roman"/>
              </w:rPr>
              <w:t>6</w:t>
            </w:r>
            <w:r w:rsidRPr="1F03C421">
              <w:rPr>
                <w:rFonts w:ascii="Times New Roman" w:hAnsi="Times New Roman" w:cs="Times New Roman"/>
              </w:rPr>
              <w:t>/2018</w:t>
            </w:r>
          </w:p>
        </w:tc>
      </w:tr>
      <w:tr w:rsidR="002E4608" w:rsidRPr="00FA0AA7" w14:paraId="2F8A742A" w14:textId="77777777" w:rsidTr="000A776C">
        <w:trPr>
          <w:trHeight w:val="300"/>
        </w:trPr>
        <w:tc>
          <w:tcPr>
            <w:tcW w:w="1935" w:type="dxa"/>
            <w:vAlign w:val="center"/>
          </w:tcPr>
          <w:p w14:paraId="15104CEF" w14:textId="77777777" w:rsidR="002E4608" w:rsidRPr="00FA0AA7" w:rsidRDefault="002E4608">
            <w:pPr>
              <w:rPr>
                <w:rFonts w:ascii="Times New Roman" w:hAnsi="Times New Roman" w:cs="Times New Roman"/>
              </w:rPr>
            </w:pPr>
            <w:r w:rsidRPr="00FA0AA7">
              <w:rPr>
                <w:rFonts w:ascii="Times New Roman" w:hAnsi="Times New Roman" w:cs="Times New Roman"/>
              </w:rPr>
              <w:t>Minnesota</w:t>
            </w:r>
          </w:p>
        </w:tc>
        <w:tc>
          <w:tcPr>
            <w:tcW w:w="2304" w:type="dxa"/>
            <w:vAlign w:val="center"/>
          </w:tcPr>
          <w:p w14:paraId="2D64379B" w14:textId="77777777" w:rsidR="002E4608" w:rsidRPr="00FA0AA7" w:rsidRDefault="002E4608">
            <w:pPr>
              <w:rPr>
                <w:rFonts w:ascii="Times New Roman" w:hAnsi="Times New Roman" w:cs="Times New Roman"/>
              </w:rPr>
            </w:pPr>
          </w:p>
        </w:tc>
        <w:tc>
          <w:tcPr>
            <w:tcW w:w="2304" w:type="dxa"/>
            <w:vAlign w:val="center"/>
          </w:tcPr>
          <w:p w14:paraId="78B5F36C" w14:textId="77777777" w:rsidR="002E4608" w:rsidRPr="00FA0AA7" w:rsidRDefault="002E4608">
            <w:pPr>
              <w:rPr>
                <w:rFonts w:ascii="Times New Roman" w:hAnsi="Times New Roman" w:cs="Times New Roman"/>
              </w:rPr>
            </w:pPr>
            <w:r w:rsidRPr="00FA0AA7">
              <w:rPr>
                <w:rFonts w:ascii="Times New Roman" w:hAnsi="Times New Roman" w:cs="Times New Roman"/>
              </w:rPr>
              <w:t>7/1/2015</w:t>
            </w:r>
          </w:p>
        </w:tc>
        <w:tc>
          <w:tcPr>
            <w:tcW w:w="2289" w:type="dxa"/>
            <w:vAlign w:val="center"/>
          </w:tcPr>
          <w:p w14:paraId="77486653" w14:textId="77777777" w:rsidR="002E4608" w:rsidRPr="00FA0AA7" w:rsidRDefault="002E4608">
            <w:pPr>
              <w:rPr>
                <w:rFonts w:ascii="Times New Roman" w:hAnsi="Times New Roman" w:cs="Times New Roman"/>
              </w:rPr>
            </w:pPr>
            <w:r w:rsidRPr="00FA0AA7">
              <w:rPr>
                <w:rFonts w:ascii="Times New Roman" w:hAnsi="Times New Roman" w:cs="Times New Roman"/>
              </w:rPr>
              <w:t>1/1/1976</w:t>
            </w:r>
          </w:p>
        </w:tc>
      </w:tr>
      <w:tr w:rsidR="002E4608" w:rsidRPr="00FA0AA7" w14:paraId="7F11E31F" w14:textId="77777777" w:rsidTr="000A776C">
        <w:trPr>
          <w:trHeight w:val="300"/>
        </w:trPr>
        <w:tc>
          <w:tcPr>
            <w:tcW w:w="1935" w:type="dxa"/>
            <w:vAlign w:val="center"/>
          </w:tcPr>
          <w:p w14:paraId="6D974C64" w14:textId="77777777" w:rsidR="002E4608" w:rsidRPr="00FA0AA7" w:rsidRDefault="002E4608">
            <w:pPr>
              <w:rPr>
                <w:rFonts w:ascii="Times New Roman" w:hAnsi="Times New Roman" w:cs="Times New Roman"/>
              </w:rPr>
            </w:pPr>
            <w:r w:rsidRPr="00FA0AA7">
              <w:rPr>
                <w:rFonts w:ascii="Times New Roman" w:hAnsi="Times New Roman" w:cs="Times New Roman"/>
              </w:rPr>
              <w:t>Missouri</w:t>
            </w:r>
          </w:p>
        </w:tc>
        <w:tc>
          <w:tcPr>
            <w:tcW w:w="2304" w:type="dxa"/>
            <w:vAlign w:val="center"/>
          </w:tcPr>
          <w:p w14:paraId="605A9010" w14:textId="77777777" w:rsidR="002E4608" w:rsidRPr="00FA0AA7" w:rsidRDefault="002E4608">
            <w:pPr>
              <w:rPr>
                <w:rFonts w:ascii="Times New Roman" w:hAnsi="Times New Roman" w:cs="Times New Roman"/>
              </w:rPr>
            </w:pPr>
          </w:p>
        </w:tc>
        <w:tc>
          <w:tcPr>
            <w:tcW w:w="2304" w:type="dxa"/>
            <w:vAlign w:val="center"/>
          </w:tcPr>
          <w:p w14:paraId="0D5599D8" w14:textId="77777777" w:rsidR="002E4608" w:rsidRPr="00FA0AA7" w:rsidRDefault="002E4608">
            <w:pPr>
              <w:rPr>
                <w:rFonts w:ascii="Times New Roman" w:hAnsi="Times New Roman" w:cs="Times New Roman"/>
              </w:rPr>
            </w:pPr>
            <w:r w:rsidRPr="00FA0AA7">
              <w:rPr>
                <w:rFonts w:ascii="Times New Roman" w:hAnsi="Times New Roman" w:cs="Times New Roman"/>
              </w:rPr>
              <w:t>10/17/2020</w:t>
            </w:r>
          </w:p>
        </w:tc>
        <w:tc>
          <w:tcPr>
            <w:tcW w:w="2289" w:type="dxa"/>
            <w:vAlign w:val="center"/>
          </w:tcPr>
          <w:p w14:paraId="27FBB9C1" w14:textId="77777777" w:rsidR="002E4608" w:rsidRPr="00FA0AA7" w:rsidRDefault="002E4608">
            <w:pPr>
              <w:rPr>
                <w:rFonts w:ascii="Times New Roman" w:hAnsi="Times New Roman" w:cs="Times New Roman"/>
              </w:rPr>
            </w:pPr>
            <w:r w:rsidRPr="00FA0AA7">
              <w:rPr>
                <w:rFonts w:ascii="Times New Roman" w:hAnsi="Times New Roman" w:cs="Times New Roman"/>
              </w:rPr>
              <w:t>12/8/2022</w:t>
            </w:r>
          </w:p>
        </w:tc>
      </w:tr>
      <w:tr w:rsidR="002E4608" w:rsidRPr="00FA0AA7" w14:paraId="3A63C68A" w14:textId="77777777" w:rsidTr="000A776C">
        <w:trPr>
          <w:trHeight w:val="300"/>
        </w:trPr>
        <w:tc>
          <w:tcPr>
            <w:tcW w:w="1935" w:type="dxa"/>
            <w:vAlign w:val="center"/>
          </w:tcPr>
          <w:p w14:paraId="6C431D70" w14:textId="77777777" w:rsidR="002E4608" w:rsidRPr="00FA0AA7" w:rsidRDefault="002E4608">
            <w:pPr>
              <w:rPr>
                <w:rFonts w:ascii="Times New Roman" w:hAnsi="Times New Roman" w:cs="Times New Roman"/>
              </w:rPr>
            </w:pPr>
            <w:r w:rsidRPr="00FA0AA7">
              <w:rPr>
                <w:rFonts w:ascii="Times New Roman" w:hAnsi="Times New Roman" w:cs="Times New Roman"/>
              </w:rPr>
              <w:t>Mississippi</w:t>
            </w:r>
          </w:p>
        </w:tc>
        <w:tc>
          <w:tcPr>
            <w:tcW w:w="2304" w:type="dxa"/>
            <w:vAlign w:val="center"/>
          </w:tcPr>
          <w:p w14:paraId="65CD3138" w14:textId="77777777" w:rsidR="002E4608" w:rsidRPr="00FA0AA7" w:rsidRDefault="002E4608">
            <w:pPr>
              <w:rPr>
                <w:rFonts w:ascii="Times New Roman" w:hAnsi="Times New Roman" w:cs="Times New Roman"/>
              </w:rPr>
            </w:pPr>
          </w:p>
        </w:tc>
        <w:tc>
          <w:tcPr>
            <w:tcW w:w="2304" w:type="dxa"/>
            <w:vAlign w:val="center"/>
          </w:tcPr>
          <w:p w14:paraId="0BE621F7" w14:textId="77777777" w:rsidR="002E4608" w:rsidRPr="00FA0AA7" w:rsidRDefault="002E4608">
            <w:pPr>
              <w:rPr>
                <w:rFonts w:ascii="Times New Roman" w:hAnsi="Times New Roman" w:cs="Times New Roman"/>
              </w:rPr>
            </w:pPr>
            <w:r w:rsidRPr="00FA0AA7">
              <w:rPr>
                <w:rFonts w:ascii="Times New Roman" w:hAnsi="Times New Roman" w:cs="Times New Roman"/>
              </w:rPr>
              <w:t>1/25/2023</w:t>
            </w:r>
          </w:p>
        </w:tc>
        <w:tc>
          <w:tcPr>
            <w:tcW w:w="2289" w:type="dxa"/>
            <w:vAlign w:val="center"/>
          </w:tcPr>
          <w:p w14:paraId="16B1B46F" w14:textId="77777777" w:rsidR="002E4608" w:rsidRPr="00FA0AA7" w:rsidRDefault="002E4608">
            <w:pPr>
              <w:rPr>
                <w:rFonts w:ascii="Times New Roman" w:hAnsi="Times New Roman" w:cs="Times New Roman"/>
              </w:rPr>
            </w:pPr>
            <w:r w:rsidRPr="00FA0AA7">
              <w:rPr>
                <w:rFonts w:ascii="Times New Roman" w:hAnsi="Times New Roman" w:cs="Times New Roman"/>
              </w:rPr>
              <w:t>7/1/1977</w:t>
            </w:r>
          </w:p>
        </w:tc>
      </w:tr>
      <w:tr w:rsidR="002E4608" w:rsidRPr="00FA0AA7" w14:paraId="125FF1E3" w14:textId="77777777" w:rsidTr="000A776C">
        <w:trPr>
          <w:trHeight w:val="300"/>
        </w:trPr>
        <w:tc>
          <w:tcPr>
            <w:tcW w:w="1935" w:type="dxa"/>
            <w:vAlign w:val="center"/>
          </w:tcPr>
          <w:p w14:paraId="20C46929" w14:textId="77777777" w:rsidR="002E4608" w:rsidRPr="00FA0AA7" w:rsidRDefault="002E4608">
            <w:pPr>
              <w:rPr>
                <w:rFonts w:ascii="Times New Roman" w:hAnsi="Times New Roman" w:cs="Times New Roman"/>
              </w:rPr>
            </w:pPr>
            <w:r w:rsidRPr="00FA0AA7">
              <w:rPr>
                <w:rFonts w:ascii="Times New Roman" w:hAnsi="Times New Roman" w:cs="Times New Roman"/>
              </w:rPr>
              <w:t>Montana</w:t>
            </w:r>
          </w:p>
        </w:tc>
        <w:tc>
          <w:tcPr>
            <w:tcW w:w="2304" w:type="dxa"/>
            <w:vAlign w:val="center"/>
          </w:tcPr>
          <w:p w14:paraId="2A03193F" w14:textId="77777777" w:rsidR="002E4608" w:rsidRPr="00FA0AA7" w:rsidRDefault="002E4608">
            <w:pPr>
              <w:rPr>
                <w:rFonts w:ascii="Times New Roman" w:hAnsi="Times New Roman" w:cs="Times New Roman"/>
              </w:rPr>
            </w:pPr>
            <w:r w:rsidRPr="00FA0AA7">
              <w:rPr>
                <w:rFonts w:ascii="Times New Roman" w:hAnsi="Times New Roman" w:cs="Times New Roman"/>
              </w:rPr>
              <w:t>1/1/2021</w:t>
            </w:r>
          </w:p>
        </w:tc>
        <w:tc>
          <w:tcPr>
            <w:tcW w:w="2304" w:type="dxa"/>
            <w:vAlign w:val="center"/>
          </w:tcPr>
          <w:p w14:paraId="53EC4713" w14:textId="77777777" w:rsidR="002E4608" w:rsidRPr="00FA0AA7" w:rsidRDefault="002E4608">
            <w:pPr>
              <w:rPr>
                <w:rFonts w:ascii="Times New Roman" w:hAnsi="Times New Roman" w:cs="Times New Roman"/>
              </w:rPr>
            </w:pPr>
            <w:r w:rsidRPr="00FA0AA7">
              <w:rPr>
                <w:rFonts w:ascii="Times New Roman" w:hAnsi="Times New Roman" w:cs="Times New Roman"/>
              </w:rPr>
              <w:t>12/1/2016</w:t>
            </w:r>
          </w:p>
        </w:tc>
        <w:tc>
          <w:tcPr>
            <w:tcW w:w="2289" w:type="dxa"/>
            <w:vAlign w:val="center"/>
          </w:tcPr>
          <w:p w14:paraId="2A6F7ECB" w14:textId="77777777" w:rsidR="002E4608" w:rsidRPr="00FA0AA7" w:rsidRDefault="002E4608">
            <w:pPr>
              <w:rPr>
                <w:rFonts w:ascii="Times New Roman" w:hAnsi="Times New Roman" w:cs="Times New Roman"/>
              </w:rPr>
            </w:pPr>
            <w:r w:rsidRPr="00FA0AA7">
              <w:rPr>
                <w:rFonts w:ascii="Times New Roman" w:hAnsi="Times New Roman" w:cs="Times New Roman"/>
              </w:rPr>
              <w:t>1/1/2021</w:t>
            </w:r>
          </w:p>
        </w:tc>
      </w:tr>
      <w:tr w:rsidR="002E4608" w:rsidRPr="00FA0AA7" w14:paraId="5DBC11D5" w14:textId="77777777" w:rsidTr="000A776C">
        <w:trPr>
          <w:trHeight w:val="300"/>
        </w:trPr>
        <w:tc>
          <w:tcPr>
            <w:tcW w:w="1935" w:type="dxa"/>
            <w:vAlign w:val="center"/>
          </w:tcPr>
          <w:p w14:paraId="05CF5787" w14:textId="77777777" w:rsidR="002E4608" w:rsidRPr="00FA0AA7" w:rsidRDefault="002E4608">
            <w:pPr>
              <w:rPr>
                <w:rFonts w:ascii="Times New Roman" w:hAnsi="Times New Roman" w:cs="Times New Roman"/>
              </w:rPr>
            </w:pPr>
            <w:r w:rsidRPr="00FA0AA7">
              <w:rPr>
                <w:rFonts w:ascii="Times New Roman" w:hAnsi="Times New Roman" w:cs="Times New Roman"/>
              </w:rPr>
              <w:t>North Carolina</w:t>
            </w:r>
          </w:p>
        </w:tc>
        <w:tc>
          <w:tcPr>
            <w:tcW w:w="2304" w:type="dxa"/>
            <w:vAlign w:val="center"/>
          </w:tcPr>
          <w:p w14:paraId="7E5D8325" w14:textId="77777777" w:rsidR="002E4608" w:rsidRPr="00FA0AA7" w:rsidRDefault="002E4608">
            <w:pPr>
              <w:rPr>
                <w:rFonts w:ascii="Times New Roman" w:hAnsi="Times New Roman" w:cs="Times New Roman"/>
              </w:rPr>
            </w:pPr>
          </w:p>
        </w:tc>
        <w:tc>
          <w:tcPr>
            <w:tcW w:w="2304" w:type="dxa"/>
            <w:vAlign w:val="center"/>
          </w:tcPr>
          <w:p w14:paraId="647D2FFB" w14:textId="77777777" w:rsidR="002E4608" w:rsidRPr="00FA0AA7" w:rsidRDefault="002E4608">
            <w:pPr>
              <w:rPr>
                <w:rFonts w:ascii="Times New Roman" w:hAnsi="Times New Roman" w:cs="Times New Roman"/>
              </w:rPr>
            </w:pPr>
          </w:p>
        </w:tc>
        <w:tc>
          <w:tcPr>
            <w:tcW w:w="2289" w:type="dxa"/>
            <w:vAlign w:val="center"/>
          </w:tcPr>
          <w:p w14:paraId="31A68EAB" w14:textId="77777777" w:rsidR="002E4608" w:rsidRPr="00FA0AA7" w:rsidRDefault="002E4608">
            <w:pPr>
              <w:rPr>
                <w:rFonts w:ascii="Times New Roman" w:hAnsi="Times New Roman" w:cs="Times New Roman"/>
              </w:rPr>
            </w:pPr>
            <w:r w:rsidRPr="00FA0AA7">
              <w:rPr>
                <w:rFonts w:ascii="Times New Roman" w:hAnsi="Times New Roman" w:cs="Times New Roman"/>
              </w:rPr>
              <w:t>7/1/1977</w:t>
            </w:r>
          </w:p>
        </w:tc>
      </w:tr>
      <w:tr w:rsidR="002E4608" w:rsidRPr="00FA0AA7" w14:paraId="215FEC69" w14:textId="77777777" w:rsidTr="000A776C">
        <w:trPr>
          <w:trHeight w:val="300"/>
        </w:trPr>
        <w:tc>
          <w:tcPr>
            <w:tcW w:w="1935" w:type="dxa"/>
            <w:vAlign w:val="center"/>
          </w:tcPr>
          <w:p w14:paraId="1304FECF" w14:textId="77777777" w:rsidR="002E4608" w:rsidRPr="00FA0AA7" w:rsidRDefault="002E4608">
            <w:pPr>
              <w:rPr>
                <w:rFonts w:ascii="Times New Roman" w:hAnsi="Times New Roman" w:cs="Times New Roman"/>
              </w:rPr>
            </w:pPr>
            <w:r w:rsidRPr="00FA0AA7">
              <w:rPr>
                <w:rFonts w:ascii="Times New Roman" w:hAnsi="Times New Roman" w:cs="Times New Roman"/>
              </w:rPr>
              <w:t>North Dakota</w:t>
            </w:r>
          </w:p>
        </w:tc>
        <w:tc>
          <w:tcPr>
            <w:tcW w:w="2304" w:type="dxa"/>
            <w:vAlign w:val="center"/>
          </w:tcPr>
          <w:p w14:paraId="41B00A4A" w14:textId="77777777" w:rsidR="002E4608" w:rsidRPr="00FA0AA7" w:rsidRDefault="002E4608">
            <w:pPr>
              <w:rPr>
                <w:rFonts w:ascii="Times New Roman" w:hAnsi="Times New Roman" w:cs="Times New Roman"/>
              </w:rPr>
            </w:pPr>
          </w:p>
        </w:tc>
        <w:tc>
          <w:tcPr>
            <w:tcW w:w="2304" w:type="dxa"/>
            <w:vAlign w:val="center"/>
          </w:tcPr>
          <w:p w14:paraId="1987907A" w14:textId="77777777" w:rsidR="002E4608" w:rsidRPr="00FA0AA7" w:rsidRDefault="002E4608">
            <w:pPr>
              <w:rPr>
                <w:rFonts w:ascii="Times New Roman" w:hAnsi="Times New Roman" w:cs="Times New Roman"/>
              </w:rPr>
            </w:pPr>
            <w:r w:rsidRPr="00FA0AA7">
              <w:rPr>
                <w:rFonts w:ascii="Times New Roman" w:hAnsi="Times New Roman" w:cs="Times New Roman"/>
              </w:rPr>
              <w:t>3/1/2019</w:t>
            </w:r>
          </w:p>
        </w:tc>
        <w:tc>
          <w:tcPr>
            <w:tcW w:w="2289" w:type="dxa"/>
            <w:vAlign w:val="center"/>
          </w:tcPr>
          <w:p w14:paraId="00BE58C3" w14:textId="77777777" w:rsidR="002E4608" w:rsidRPr="00FA0AA7" w:rsidRDefault="002E4608">
            <w:pPr>
              <w:rPr>
                <w:rFonts w:ascii="Times New Roman" w:hAnsi="Times New Roman" w:cs="Times New Roman"/>
              </w:rPr>
            </w:pPr>
            <w:r w:rsidRPr="00FA0AA7">
              <w:rPr>
                <w:rFonts w:ascii="Times New Roman" w:hAnsi="Times New Roman" w:cs="Times New Roman"/>
              </w:rPr>
              <w:t>7/1/2019</w:t>
            </w:r>
          </w:p>
        </w:tc>
      </w:tr>
      <w:tr w:rsidR="002E4608" w:rsidRPr="00FA0AA7" w14:paraId="59ABBFD9" w14:textId="77777777" w:rsidTr="000A776C">
        <w:trPr>
          <w:trHeight w:val="300"/>
        </w:trPr>
        <w:tc>
          <w:tcPr>
            <w:tcW w:w="1935" w:type="dxa"/>
            <w:vAlign w:val="center"/>
          </w:tcPr>
          <w:p w14:paraId="77FD3B21" w14:textId="77777777" w:rsidR="002E4608" w:rsidRPr="00FA0AA7" w:rsidRDefault="002E4608">
            <w:pPr>
              <w:rPr>
                <w:rFonts w:ascii="Times New Roman" w:hAnsi="Times New Roman" w:cs="Times New Roman"/>
              </w:rPr>
            </w:pPr>
            <w:r w:rsidRPr="00FA0AA7">
              <w:rPr>
                <w:rFonts w:ascii="Times New Roman" w:hAnsi="Times New Roman" w:cs="Times New Roman"/>
              </w:rPr>
              <w:t>Nebraska</w:t>
            </w:r>
          </w:p>
        </w:tc>
        <w:tc>
          <w:tcPr>
            <w:tcW w:w="2304" w:type="dxa"/>
            <w:vAlign w:val="center"/>
          </w:tcPr>
          <w:p w14:paraId="48D2552A" w14:textId="77777777" w:rsidR="002E4608" w:rsidRPr="00FA0AA7" w:rsidRDefault="002E4608">
            <w:pPr>
              <w:rPr>
                <w:rFonts w:ascii="Times New Roman" w:hAnsi="Times New Roman" w:cs="Times New Roman"/>
              </w:rPr>
            </w:pPr>
          </w:p>
        </w:tc>
        <w:tc>
          <w:tcPr>
            <w:tcW w:w="2304" w:type="dxa"/>
            <w:vAlign w:val="center"/>
          </w:tcPr>
          <w:p w14:paraId="481A0B57" w14:textId="77777777" w:rsidR="002E4608" w:rsidRPr="00FA0AA7" w:rsidRDefault="002E4608">
            <w:pPr>
              <w:rPr>
                <w:rFonts w:ascii="Times New Roman" w:hAnsi="Times New Roman" w:cs="Times New Roman"/>
              </w:rPr>
            </w:pPr>
          </w:p>
        </w:tc>
        <w:tc>
          <w:tcPr>
            <w:tcW w:w="2289" w:type="dxa"/>
            <w:vAlign w:val="center"/>
          </w:tcPr>
          <w:p w14:paraId="2A31F5B4" w14:textId="77777777" w:rsidR="002E4608" w:rsidRPr="00FA0AA7" w:rsidRDefault="002E4608">
            <w:pPr>
              <w:rPr>
                <w:rFonts w:ascii="Times New Roman" w:hAnsi="Times New Roman" w:cs="Times New Roman"/>
              </w:rPr>
            </w:pPr>
            <w:r w:rsidRPr="00FA0AA7">
              <w:rPr>
                <w:rFonts w:ascii="Times New Roman" w:hAnsi="Times New Roman" w:cs="Times New Roman"/>
              </w:rPr>
              <w:t>1/1/1979</w:t>
            </w:r>
          </w:p>
        </w:tc>
      </w:tr>
      <w:tr w:rsidR="002E4608" w:rsidRPr="00FA0AA7" w14:paraId="5FBDAD12" w14:textId="77777777" w:rsidTr="000A776C">
        <w:trPr>
          <w:trHeight w:val="300"/>
        </w:trPr>
        <w:tc>
          <w:tcPr>
            <w:tcW w:w="1935" w:type="dxa"/>
            <w:vAlign w:val="center"/>
          </w:tcPr>
          <w:p w14:paraId="2CEBD049" w14:textId="77777777" w:rsidR="002E4608" w:rsidRPr="00FA0AA7" w:rsidRDefault="002E4608">
            <w:pPr>
              <w:rPr>
                <w:rFonts w:ascii="Times New Roman" w:hAnsi="Times New Roman" w:cs="Times New Roman"/>
              </w:rPr>
            </w:pPr>
            <w:r w:rsidRPr="00FA0AA7">
              <w:rPr>
                <w:rFonts w:ascii="Times New Roman" w:hAnsi="Times New Roman" w:cs="Times New Roman"/>
              </w:rPr>
              <w:t>New Hampshire</w:t>
            </w:r>
          </w:p>
        </w:tc>
        <w:tc>
          <w:tcPr>
            <w:tcW w:w="2304" w:type="dxa"/>
            <w:vAlign w:val="center"/>
          </w:tcPr>
          <w:p w14:paraId="6DA23BEF" w14:textId="77777777" w:rsidR="002E4608" w:rsidRPr="00FA0AA7" w:rsidRDefault="002E4608">
            <w:pPr>
              <w:rPr>
                <w:rFonts w:ascii="Times New Roman" w:hAnsi="Times New Roman" w:cs="Times New Roman"/>
              </w:rPr>
            </w:pPr>
          </w:p>
        </w:tc>
        <w:tc>
          <w:tcPr>
            <w:tcW w:w="2304" w:type="dxa"/>
            <w:vAlign w:val="center"/>
          </w:tcPr>
          <w:p w14:paraId="03E2419B" w14:textId="77777777" w:rsidR="002E4608" w:rsidRPr="00FA0AA7" w:rsidRDefault="002E4608">
            <w:pPr>
              <w:rPr>
                <w:rFonts w:ascii="Times New Roman" w:hAnsi="Times New Roman" w:cs="Times New Roman"/>
              </w:rPr>
            </w:pPr>
            <w:r w:rsidRPr="00FA0AA7">
              <w:rPr>
                <w:rFonts w:ascii="Times New Roman" w:hAnsi="Times New Roman" w:cs="Times New Roman"/>
              </w:rPr>
              <w:t>4/30/2016</w:t>
            </w:r>
          </w:p>
        </w:tc>
        <w:tc>
          <w:tcPr>
            <w:tcW w:w="2289" w:type="dxa"/>
            <w:vAlign w:val="center"/>
          </w:tcPr>
          <w:p w14:paraId="19FB7B80" w14:textId="77777777" w:rsidR="002E4608" w:rsidRPr="00FA0AA7" w:rsidRDefault="002E4608">
            <w:pPr>
              <w:rPr>
                <w:rFonts w:ascii="Times New Roman" w:hAnsi="Times New Roman" w:cs="Times New Roman"/>
              </w:rPr>
            </w:pPr>
            <w:r w:rsidRPr="00FA0AA7">
              <w:rPr>
                <w:rFonts w:ascii="Times New Roman" w:hAnsi="Times New Roman" w:cs="Times New Roman"/>
              </w:rPr>
              <w:t>9/1/2017</w:t>
            </w:r>
          </w:p>
        </w:tc>
      </w:tr>
      <w:tr w:rsidR="002E4608" w:rsidRPr="00FA0AA7" w14:paraId="480AC65D" w14:textId="77777777" w:rsidTr="000A776C">
        <w:trPr>
          <w:trHeight w:val="300"/>
        </w:trPr>
        <w:tc>
          <w:tcPr>
            <w:tcW w:w="1935" w:type="dxa"/>
            <w:vAlign w:val="center"/>
          </w:tcPr>
          <w:p w14:paraId="0AA58800" w14:textId="77777777" w:rsidR="002E4608" w:rsidRPr="00FA0AA7" w:rsidRDefault="002E4608">
            <w:pPr>
              <w:rPr>
                <w:rFonts w:ascii="Times New Roman" w:hAnsi="Times New Roman" w:cs="Times New Roman"/>
              </w:rPr>
            </w:pPr>
            <w:r w:rsidRPr="00FA0AA7">
              <w:rPr>
                <w:rFonts w:ascii="Times New Roman" w:hAnsi="Times New Roman" w:cs="Times New Roman"/>
              </w:rPr>
              <w:t>New Jersey</w:t>
            </w:r>
          </w:p>
        </w:tc>
        <w:tc>
          <w:tcPr>
            <w:tcW w:w="2304" w:type="dxa"/>
            <w:vAlign w:val="center"/>
          </w:tcPr>
          <w:p w14:paraId="0B5F102A" w14:textId="77777777" w:rsidR="002E4608" w:rsidRPr="00FA0AA7" w:rsidRDefault="002E4608">
            <w:pPr>
              <w:rPr>
                <w:rFonts w:ascii="Times New Roman" w:hAnsi="Times New Roman" w:cs="Times New Roman"/>
              </w:rPr>
            </w:pPr>
            <w:r w:rsidRPr="00FA0AA7">
              <w:rPr>
                <w:rFonts w:ascii="Times New Roman" w:hAnsi="Times New Roman" w:cs="Times New Roman"/>
              </w:rPr>
              <w:t>4/21/2022</w:t>
            </w:r>
          </w:p>
        </w:tc>
        <w:tc>
          <w:tcPr>
            <w:tcW w:w="2304" w:type="dxa"/>
            <w:vAlign w:val="center"/>
          </w:tcPr>
          <w:p w14:paraId="58FBDC85" w14:textId="77777777" w:rsidR="002E4608" w:rsidRPr="00FA0AA7" w:rsidRDefault="002E4608">
            <w:pPr>
              <w:rPr>
                <w:rFonts w:ascii="Times New Roman" w:hAnsi="Times New Roman" w:cs="Times New Roman"/>
              </w:rPr>
            </w:pPr>
            <w:r w:rsidRPr="00FA0AA7">
              <w:rPr>
                <w:rFonts w:ascii="Times New Roman" w:hAnsi="Times New Roman" w:cs="Times New Roman"/>
              </w:rPr>
              <w:t>12/6/2012</w:t>
            </w:r>
          </w:p>
        </w:tc>
        <w:tc>
          <w:tcPr>
            <w:tcW w:w="2289" w:type="dxa"/>
            <w:vAlign w:val="center"/>
          </w:tcPr>
          <w:p w14:paraId="5147BC2C" w14:textId="256B1FB1" w:rsidR="002E4608" w:rsidRPr="00FA0AA7" w:rsidRDefault="282C21F1">
            <w:pPr>
              <w:rPr>
                <w:rFonts w:ascii="Times New Roman" w:hAnsi="Times New Roman" w:cs="Times New Roman"/>
              </w:rPr>
            </w:pPr>
            <w:r w:rsidRPr="1F03C421">
              <w:rPr>
                <w:rFonts w:ascii="Times New Roman" w:hAnsi="Times New Roman" w:cs="Times New Roman"/>
              </w:rPr>
              <w:t>2</w:t>
            </w:r>
            <w:r w:rsidR="002E4608" w:rsidRPr="1F03C421">
              <w:rPr>
                <w:rFonts w:ascii="Times New Roman" w:hAnsi="Times New Roman" w:cs="Times New Roman"/>
              </w:rPr>
              <w:t>/</w:t>
            </w:r>
            <w:r w:rsidR="6C753D41" w:rsidRPr="1F03C421">
              <w:rPr>
                <w:rFonts w:ascii="Times New Roman" w:hAnsi="Times New Roman" w:cs="Times New Roman"/>
              </w:rPr>
              <w:t>22</w:t>
            </w:r>
            <w:r w:rsidR="002E4608" w:rsidRPr="1F03C421">
              <w:rPr>
                <w:rFonts w:ascii="Times New Roman" w:hAnsi="Times New Roman" w:cs="Times New Roman"/>
              </w:rPr>
              <w:t>/2021</w:t>
            </w:r>
          </w:p>
        </w:tc>
      </w:tr>
      <w:tr w:rsidR="002E4608" w:rsidRPr="00FA0AA7" w14:paraId="48A870C1" w14:textId="77777777" w:rsidTr="000A776C">
        <w:trPr>
          <w:trHeight w:val="300"/>
        </w:trPr>
        <w:tc>
          <w:tcPr>
            <w:tcW w:w="1935" w:type="dxa"/>
            <w:vAlign w:val="center"/>
          </w:tcPr>
          <w:p w14:paraId="6068CA94" w14:textId="77777777" w:rsidR="002E4608" w:rsidRPr="00FA0AA7" w:rsidRDefault="002E4608">
            <w:pPr>
              <w:rPr>
                <w:rFonts w:ascii="Times New Roman" w:hAnsi="Times New Roman" w:cs="Times New Roman"/>
              </w:rPr>
            </w:pPr>
            <w:r w:rsidRPr="00FA0AA7">
              <w:rPr>
                <w:rFonts w:ascii="Times New Roman" w:hAnsi="Times New Roman" w:cs="Times New Roman"/>
              </w:rPr>
              <w:t>New Mexico</w:t>
            </w:r>
          </w:p>
        </w:tc>
        <w:tc>
          <w:tcPr>
            <w:tcW w:w="2304" w:type="dxa"/>
            <w:vAlign w:val="center"/>
          </w:tcPr>
          <w:p w14:paraId="2F308614" w14:textId="77777777" w:rsidR="002E4608" w:rsidRPr="00FA0AA7" w:rsidRDefault="002E4608">
            <w:pPr>
              <w:rPr>
                <w:rFonts w:ascii="Times New Roman" w:hAnsi="Times New Roman" w:cs="Times New Roman"/>
              </w:rPr>
            </w:pPr>
            <w:r w:rsidRPr="00FA0AA7">
              <w:rPr>
                <w:rFonts w:ascii="Times New Roman" w:hAnsi="Times New Roman" w:cs="Times New Roman"/>
              </w:rPr>
              <w:t>4/1/2022</w:t>
            </w:r>
          </w:p>
        </w:tc>
        <w:tc>
          <w:tcPr>
            <w:tcW w:w="2304" w:type="dxa"/>
            <w:vAlign w:val="center"/>
          </w:tcPr>
          <w:p w14:paraId="73947FD5" w14:textId="77777777" w:rsidR="002E4608" w:rsidRPr="00FA0AA7" w:rsidRDefault="002E4608">
            <w:pPr>
              <w:rPr>
                <w:rFonts w:ascii="Times New Roman" w:hAnsi="Times New Roman" w:cs="Times New Roman"/>
              </w:rPr>
            </w:pPr>
            <w:r w:rsidRPr="00FA0AA7">
              <w:rPr>
                <w:rFonts w:ascii="Times New Roman" w:hAnsi="Times New Roman" w:cs="Times New Roman"/>
              </w:rPr>
              <w:t>7/1/2009</w:t>
            </w:r>
          </w:p>
        </w:tc>
        <w:tc>
          <w:tcPr>
            <w:tcW w:w="2289" w:type="dxa"/>
            <w:vAlign w:val="center"/>
          </w:tcPr>
          <w:p w14:paraId="22F91507" w14:textId="77777777" w:rsidR="002E4608" w:rsidRPr="00FA0AA7" w:rsidRDefault="002E4608">
            <w:pPr>
              <w:rPr>
                <w:rFonts w:ascii="Times New Roman" w:hAnsi="Times New Roman" w:cs="Times New Roman"/>
              </w:rPr>
            </w:pPr>
            <w:r w:rsidRPr="00FA0AA7">
              <w:rPr>
                <w:rFonts w:ascii="Times New Roman" w:hAnsi="Times New Roman" w:cs="Times New Roman"/>
              </w:rPr>
              <w:t>5/1/2019</w:t>
            </w:r>
          </w:p>
        </w:tc>
      </w:tr>
      <w:tr w:rsidR="002E4608" w:rsidRPr="00FA0AA7" w14:paraId="647F9122" w14:textId="77777777" w:rsidTr="000A776C">
        <w:trPr>
          <w:trHeight w:val="300"/>
        </w:trPr>
        <w:tc>
          <w:tcPr>
            <w:tcW w:w="1935" w:type="dxa"/>
            <w:vAlign w:val="center"/>
          </w:tcPr>
          <w:p w14:paraId="00FA7356" w14:textId="77777777" w:rsidR="002E4608" w:rsidRPr="00FA0AA7" w:rsidRDefault="002E4608">
            <w:pPr>
              <w:rPr>
                <w:rFonts w:ascii="Times New Roman" w:hAnsi="Times New Roman" w:cs="Times New Roman"/>
              </w:rPr>
            </w:pPr>
            <w:r w:rsidRPr="00FA0AA7">
              <w:rPr>
                <w:rFonts w:ascii="Times New Roman" w:hAnsi="Times New Roman" w:cs="Times New Roman"/>
              </w:rPr>
              <w:t>Nevada</w:t>
            </w:r>
          </w:p>
        </w:tc>
        <w:tc>
          <w:tcPr>
            <w:tcW w:w="2304" w:type="dxa"/>
            <w:vAlign w:val="center"/>
          </w:tcPr>
          <w:p w14:paraId="232747D7" w14:textId="77777777" w:rsidR="002E4608" w:rsidRPr="00FA0AA7" w:rsidRDefault="002E4608">
            <w:pPr>
              <w:rPr>
                <w:rFonts w:ascii="Times New Roman" w:hAnsi="Times New Roman" w:cs="Times New Roman"/>
              </w:rPr>
            </w:pPr>
            <w:r w:rsidRPr="00FA0AA7">
              <w:rPr>
                <w:rFonts w:ascii="Times New Roman" w:hAnsi="Times New Roman" w:cs="Times New Roman"/>
              </w:rPr>
              <w:t>7/1/2017</w:t>
            </w:r>
          </w:p>
        </w:tc>
        <w:tc>
          <w:tcPr>
            <w:tcW w:w="2304" w:type="dxa"/>
            <w:vAlign w:val="center"/>
          </w:tcPr>
          <w:p w14:paraId="34FBD348" w14:textId="77777777" w:rsidR="002E4608" w:rsidRPr="00FA0AA7" w:rsidRDefault="002E4608">
            <w:pPr>
              <w:rPr>
                <w:rFonts w:ascii="Times New Roman" w:hAnsi="Times New Roman" w:cs="Times New Roman"/>
              </w:rPr>
            </w:pPr>
            <w:r w:rsidRPr="00FA0AA7">
              <w:rPr>
                <w:rFonts w:ascii="Times New Roman" w:hAnsi="Times New Roman" w:cs="Times New Roman"/>
              </w:rPr>
              <w:t>7/31/2015</w:t>
            </w:r>
          </w:p>
        </w:tc>
        <w:tc>
          <w:tcPr>
            <w:tcW w:w="2289" w:type="dxa"/>
            <w:vAlign w:val="center"/>
          </w:tcPr>
          <w:p w14:paraId="3BE53DC5" w14:textId="77777777" w:rsidR="002E4608" w:rsidRPr="00FA0AA7" w:rsidRDefault="002E4608">
            <w:pPr>
              <w:rPr>
                <w:rFonts w:ascii="Times New Roman" w:hAnsi="Times New Roman" w:cs="Times New Roman"/>
              </w:rPr>
            </w:pPr>
            <w:r w:rsidRPr="00FA0AA7">
              <w:rPr>
                <w:rFonts w:ascii="Times New Roman" w:hAnsi="Times New Roman" w:cs="Times New Roman"/>
              </w:rPr>
              <w:t>10/1/2001</w:t>
            </w:r>
          </w:p>
        </w:tc>
      </w:tr>
      <w:tr w:rsidR="002E4608" w:rsidRPr="00FA0AA7" w14:paraId="1D82A434" w14:textId="77777777" w:rsidTr="000A776C">
        <w:trPr>
          <w:trHeight w:val="300"/>
        </w:trPr>
        <w:tc>
          <w:tcPr>
            <w:tcW w:w="1935" w:type="dxa"/>
            <w:vAlign w:val="center"/>
          </w:tcPr>
          <w:p w14:paraId="0CEFB05A" w14:textId="77777777" w:rsidR="002E4608" w:rsidRPr="00FA0AA7" w:rsidRDefault="002E4608">
            <w:pPr>
              <w:rPr>
                <w:rFonts w:ascii="Times New Roman" w:hAnsi="Times New Roman" w:cs="Times New Roman"/>
              </w:rPr>
            </w:pPr>
            <w:r w:rsidRPr="00FA0AA7">
              <w:rPr>
                <w:rFonts w:ascii="Times New Roman" w:hAnsi="Times New Roman" w:cs="Times New Roman"/>
              </w:rPr>
              <w:t>New York</w:t>
            </w:r>
          </w:p>
        </w:tc>
        <w:tc>
          <w:tcPr>
            <w:tcW w:w="2304" w:type="dxa"/>
            <w:vAlign w:val="center"/>
          </w:tcPr>
          <w:p w14:paraId="624D2EDB" w14:textId="77777777" w:rsidR="002E4608" w:rsidRPr="00FA0AA7" w:rsidRDefault="002E4608">
            <w:pPr>
              <w:rPr>
                <w:rFonts w:ascii="Times New Roman" w:hAnsi="Times New Roman" w:cs="Times New Roman"/>
              </w:rPr>
            </w:pPr>
            <w:r w:rsidRPr="00FA0AA7">
              <w:rPr>
                <w:rFonts w:ascii="Times New Roman" w:hAnsi="Times New Roman" w:cs="Times New Roman"/>
              </w:rPr>
              <w:t>12/29/2022</w:t>
            </w:r>
          </w:p>
        </w:tc>
        <w:tc>
          <w:tcPr>
            <w:tcW w:w="2304" w:type="dxa"/>
            <w:vAlign w:val="center"/>
          </w:tcPr>
          <w:p w14:paraId="460B704F" w14:textId="77777777" w:rsidR="002E4608" w:rsidRPr="00FA0AA7" w:rsidRDefault="002E4608">
            <w:pPr>
              <w:rPr>
                <w:rFonts w:ascii="Times New Roman" w:hAnsi="Times New Roman" w:cs="Times New Roman"/>
              </w:rPr>
            </w:pPr>
            <w:r w:rsidRPr="00FA0AA7">
              <w:rPr>
                <w:rFonts w:ascii="Times New Roman" w:hAnsi="Times New Roman" w:cs="Times New Roman"/>
              </w:rPr>
              <w:t>1/7/2016</w:t>
            </w:r>
          </w:p>
        </w:tc>
        <w:tc>
          <w:tcPr>
            <w:tcW w:w="2289" w:type="dxa"/>
            <w:vAlign w:val="center"/>
          </w:tcPr>
          <w:p w14:paraId="3FE05DFE" w14:textId="77777777" w:rsidR="002E4608" w:rsidRPr="00FA0AA7" w:rsidRDefault="002E4608">
            <w:pPr>
              <w:rPr>
                <w:rFonts w:ascii="Times New Roman" w:hAnsi="Times New Roman" w:cs="Times New Roman"/>
              </w:rPr>
            </w:pPr>
            <w:r w:rsidRPr="00FA0AA7">
              <w:rPr>
                <w:rFonts w:ascii="Times New Roman" w:hAnsi="Times New Roman" w:cs="Times New Roman"/>
              </w:rPr>
              <w:t>7/1/1977</w:t>
            </w:r>
          </w:p>
        </w:tc>
      </w:tr>
      <w:tr w:rsidR="002E4608" w:rsidRPr="00FA0AA7" w14:paraId="7E1FF06A" w14:textId="77777777" w:rsidTr="000A776C">
        <w:trPr>
          <w:trHeight w:val="300"/>
        </w:trPr>
        <w:tc>
          <w:tcPr>
            <w:tcW w:w="1935" w:type="dxa"/>
            <w:vAlign w:val="center"/>
          </w:tcPr>
          <w:p w14:paraId="37E22AF2" w14:textId="77777777" w:rsidR="002E4608" w:rsidRPr="00FA0AA7" w:rsidRDefault="002E4608">
            <w:pPr>
              <w:rPr>
                <w:rFonts w:ascii="Times New Roman" w:hAnsi="Times New Roman" w:cs="Times New Roman"/>
              </w:rPr>
            </w:pPr>
            <w:r w:rsidRPr="00FA0AA7">
              <w:rPr>
                <w:rFonts w:ascii="Times New Roman" w:hAnsi="Times New Roman" w:cs="Times New Roman"/>
              </w:rPr>
              <w:t>Ohio</w:t>
            </w:r>
          </w:p>
        </w:tc>
        <w:tc>
          <w:tcPr>
            <w:tcW w:w="2304" w:type="dxa"/>
            <w:vAlign w:val="center"/>
          </w:tcPr>
          <w:p w14:paraId="7A964766" w14:textId="77777777" w:rsidR="002E4608" w:rsidRPr="00FA0AA7" w:rsidRDefault="002E4608">
            <w:pPr>
              <w:rPr>
                <w:rFonts w:ascii="Times New Roman" w:hAnsi="Times New Roman" w:cs="Times New Roman"/>
              </w:rPr>
            </w:pPr>
          </w:p>
        </w:tc>
        <w:tc>
          <w:tcPr>
            <w:tcW w:w="2304" w:type="dxa"/>
            <w:vAlign w:val="center"/>
          </w:tcPr>
          <w:p w14:paraId="723E0AD0" w14:textId="77777777" w:rsidR="002E4608" w:rsidRPr="00FA0AA7" w:rsidRDefault="002E4608">
            <w:pPr>
              <w:rPr>
                <w:rFonts w:ascii="Times New Roman" w:hAnsi="Times New Roman" w:cs="Times New Roman"/>
              </w:rPr>
            </w:pPr>
            <w:r w:rsidRPr="00FA0AA7">
              <w:rPr>
                <w:rFonts w:ascii="Times New Roman" w:hAnsi="Times New Roman" w:cs="Times New Roman"/>
              </w:rPr>
              <w:t>1/16/2019</w:t>
            </w:r>
          </w:p>
        </w:tc>
        <w:tc>
          <w:tcPr>
            <w:tcW w:w="2289" w:type="dxa"/>
            <w:vAlign w:val="center"/>
          </w:tcPr>
          <w:p w14:paraId="5131CA05" w14:textId="77777777" w:rsidR="002E4608" w:rsidRPr="00FA0AA7" w:rsidRDefault="002E4608">
            <w:pPr>
              <w:rPr>
                <w:rFonts w:ascii="Times New Roman" w:hAnsi="Times New Roman" w:cs="Times New Roman"/>
              </w:rPr>
            </w:pPr>
            <w:r w:rsidRPr="00FA0AA7">
              <w:rPr>
                <w:rFonts w:ascii="Times New Roman" w:hAnsi="Times New Roman" w:cs="Times New Roman"/>
              </w:rPr>
              <w:t>8/1/1975</w:t>
            </w:r>
          </w:p>
        </w:tc>
      </w:tr>
      <w:tr w:rsidR="002E4608" w:rsidRPr="00FA0AA7" w14:paraId="660C1B91" w14:textId="77777777" w:rsidTr="000A776C">
        <w:trPr>
          <w:trHeight w:val="300"/>
        </w:trPr>
        <w:tc>
          <w:tcPr>
            <w:tcW w:w="1935" w:type="dxa"/>
            <w:vAlign w:val="center"/>
          </w:tcPr>
          <w:p w14:paraId="2A57011B" w14:textId="77777777" w:rsidR="002E4608" w:rsidRPr="00FA0AA7" w:rsidRDefault="002E4608">
            <w:pPr>
              <w:rPr>
                <w:rFonts w:ascii="Times New Roman" w:hAnsi="Times New Roman" w:cs="Times New Roman"/>
              </w:rPr>
            </w:pPr>
            <w:r w:rsidRPr="00FA0AA7">
              <w:rPr>
                <w:rFonts w:ascii="Times New Roman" w:hAnsi="Times New Roman" w:cs="Times New Roman"/>
              </w:rPr>
              <w:lastRenderedPageBreak/>
              <w:t>Oklahoma</w:t>
            </w:r>
          </w:p>
        </w:tc>
        <w:tc>
          <w:tcPr>
            <w:tcW w:w="2304" w:type="dxa"/>
            <w:vAlign w:val="center"/>
          </w:tcPr>
          <w:p w14:paraId="66D2202E" w14:textId="77777777" w:rsidR="002E4608" w:rsidRPr="00FA0AA7" w:rsidRDefault="002E4608">
            <w:pPr>
              <w:rPr>
                <w:rFonts w:ascii="Times New Roman" w:hAnsi="Times New Roman" w:cs="Times New Roman"/>
              </w:rPr>
            </w:pPr>
          </w:p>
        </w:tc>
        <w:tc>
          <w:tcPr>
            <w:tcW w:w="2304" w:type="dxa"/>
            <w:vAlign w:val="center"/>
          </w:tcPr>
          <w:p w14:paraId="26296778" w14:textId="77777777" w:rsidR="002E4608" w:rsidRPr="00FA0AA7" w:rsidRDefault="002E4608">
            <w:pPr>
              <w:rPr>
                <w:rFonts w:ascii="Times New Roman" w:hAnsi="Times New Roman" w:cs="Times New Roman"/>
              </w:rPr>
            </w:pPr>
            <w:r w:rsidRPr="00FA0AA7">
              <w:rPr>
                <w:rFonts w:ascii="Times New Roman" w:hAnsi="Times New Roman" w:cs="Times New Roman"/>
              </w:rPr>
              <w:t>10/26/2018</w:t>
            </w:r>
          </w:p>
        </w:tc>
        <w:tc>
          <w:tcPr>
            <w:tcW w:w="2289" w:type="dxa"/>
            <w:vAlign w:val="center"/>
          </w:tcPr>
          <w:p w14:paraId="1D732982" w14:textId="77777777" w:rsidR="002E4608" w:rsidRPr="00FA0AA7" w:rsidRDefault="002E4608">
            <w:pPr>
              <w:rPr>
                <w:rFonts w:ascii="Times New Roman" w:hAnsi="Times New Roman" w:cs="Times New Roman"/>
              </w:rPr>
            </w:pPr>
          </w:p>
        </w:tc>
      </w:tr>
      <w:tr w:rsidR="002E4608" w:rsidRPr="00FA0AA7" w14:paraId="5BD8A79A" w14:textId="77777777" w:rsidTr="000A776C">
        <w:trPr>
          <w:trHeight w:val="300"/>
        </w:trPr>
        <w:tc>
          <w:tcPr>
            <w:tcW w:w="1935" w:type="dxa"/>
            <w:vAlign w:val="center"/>
          </w:tcPr>
          <w:p w14:paraId="798A847B" w14:textId="77777777" w:rsidR="002E4608" w:rsidRPr="00FA0AA7" w:rsidRDefault="002E4608">
            <w:pPr>
              <w:rPr>
                <w:rFonts w:ascii="Times New Roman" w:hAnsi="Times New Roman" w:cs="Times New Roman"/>
              </w:rPr>
            </w:pPr>
            <w:r w:rsidRPr="00FA0AA7">
              <w:rPr>
                <w:rFonts w:ascii="Times New Roman" w:hAnsi="Times New Roman" w:cs="Times New Roman"/>
              </w:rPr>
              <w:t>Oregon</w:t>
            </w:r>
          </w:p>
        </w:tc>
        <w:tc>
          <w:tcPr>
            <w:tcW w:w="2304" w:type="dxa"/>
            <w:vAlign w:val="center"/>
          </w:tcPr>
          <w:p w14:paraId="520957B9" w14:textId="77777777" w:rsidR="002E4608" w:rsidRPr="00FA0AA7" w:rsidRDefault="002E4608">
            <w:pPr>
              <w:rPr>
                <w:rFonts w:ascii="Times New Roman" w:hAnsi="Times New Roman" w:cs="Times New Roman"/>
              </w:rPr>
            </w:pPr>
            <w:r w:rsidRPr="00FA0AA7">
              <w:rPr>
                <w:rFonts w:ascii="Times New Roman" w:hAnsi="Times New Roman" w:cs="Times New Roman"/>
              </w:rPr>
              <w:t>10/1/2015</w:t>
            </w:r>
          </w:p>
        </w:tc>
        <w:tc>
          <w:tcPr>
            <w:tcW w:w="2304" w:type="dxa"/>
            <w:vAlign w:val="center"/>
          </w:tcPr>
          <w:p w14:paraId="4B77238E" w14:textId="77777777" w:rsidR="002E4608" w:rsidRPr="00FA0AA7" w:rsidRDefault="002E4608">
            <w:pPr>
              <w:rPr>
                <w:rFonts w:ascii="Times New Roman" w:hAnsi="Times New Roman" w:cs="Times New Roman"/>
              </w:rPr>
            </w:pPr>
            <w:r w:rsidRPr="00FA0AA7">
              <w:rPr>
                <w:rFonts w:ascii="Times New Roman" w:hAnsi="Times New Roman" w:cs="Times New Roman"/>
              </w:rPr>
              <w:t>3/24/2014</w:t>
            </w:r>
          </w:p>
        </w:tc>
        <w:tc>
          <w:tcPr>
            <w:tcW w:w="2289" w:type="dxa"/>
            <w:vAlign w:val="center"/>
          </w:tcPr>
          <w:p w14:paraId="349BE623" w14:textId="77777777" w:rsidR="002E4608" w:rsidRPr="00FA0AA7" w:rsidRDefault="002E4608">
            <w:pPr>
              <w:rPr>
                <w:rFonts w:ascii="Times New Roman" w:hAnsi="Times New Roman" w:cs="Times New Roman"/>
              </w:rPr>
            </w:pPr>
            <w:r w:rsidRPr="00FA0AA7">
              <w:rPr>
                <w:rFonts w:ascii="Times New Roman" w:hAnsi="Times New Roman" w:cs="Times New Roman"/>
              </w:rPr>
              <w:t>1/1/1973</w:t>
            </w:r>
          </w:p>
        </w:tc>
      </w:tr>
      <w:tr w:rsidR="002E4608" w:rsidRPr="00FA0AA7" w14:paraId="375FD6E6" w14:textId="77777777" w:rsidTr="000A776C">
        <w:trPr>
          <w:trHeight w:val="300"/>
        </w:trPr>
        <w:tc>
          <w:tcPr>
            <w:tcW w:w="1935" w:type="dxa"/>
            <w:vAlign w:val="center"/>
          </w:tcPr>
          <w:p w14:paraId="21A2A573" w14:textId="77777777" w:rsidR="002E4608" w:rsidRPr="00FA0AA7" w:rsidRDefault="002E4608">
            <w:pPr>
              <w:rPr>
                <w:rFonts w:ascii="Times New Roman" w:hAnsi="Times New Roman" w:cs="Times New Roman"/>
              </w:rPr>
            </w:pPr>
            <w:r w:rsidRPr="00FA0AA7">
              <w:rPr>
                <w:rFonts w:ascii="Times New Roman" w:hAnsi="Times New Roman" w:cs="Times New Roman"/>
              </w:rPr>
              <w:t>Pennsylvania</w:t>
            </w:r>
          </w:p>
        </w:tc>
        <w:tc>
          <w:tcPr>
            <w:tcW w:w="2304" w:type="dxa"/>
            <w:vAlign w:val="center"/>
          </w:tcPr>
          <w:p w14:paraId="77B1F2D5" w14:textId="77777777" w:rsidR="002E4608" w:rsidRPr="00FA0AA7" w:rsidRDefault="002E4608">
            <w:pPr>
              <w:rPr>
                <w:rFonts w:ascii="Times New Roman" w:hAnsi="Times New Roman" w:cs="Times New Roman"/>
              </w:rPr>
            </w:pPr>
          </w:p>
        </w:tc>
        <w:tc>
          <w:tcPr>
            <w:tcW w:w="2304" w:type="dxa"/>
            <w:vAlign w:val="center"/>
          </w:tcPr>
          <w:p w14:paraId="00BDCF37" w14:textId="77777777" w:rsidR="002E4608" w:rsidRPr="00FA0AA7" w:rsidRDefault="002E4608">
            <w:pPr>
              <w:rPr>
                <w:rFonts w:ascii="Times New Roman" w:hAnsi="Times New Roman" w:cs="Times New Roman"/>
              </w:rPr>
            </w:pPr>
          </w:p>
        </w:tc>
        <w:tc>
          <w:tcPr>
            <w:tcW w:w="2289" w:type="dxa"/>
            <w:vAlign w:val="center"/>
          </w:tcPr>
          <w:p w14:paraId="0CC331F2" w14:textId="77777777" w:rsidR="002E4608" w:rsidRPr="00FA0AA7" w:rsidRDefault="002E4608">
            <w:pPr>
              <w:rPr>
                <w:rFonts w:ascii="Times New Roman" w:hAnsi="Times New Roman" w:cs="Times New Roman"/>
              </w:rPr>
            </w:pPr>
          </w:p>
        </w:tc>
      </w:tr>
      <w:tr w:rsidR="002E4608" w:rsidRPr="00FA0AA7" w14:paraId="6AF80EB7" w14:textId="77777777" w:rsidTr="000A776C">
        <w:trPr>
          <w:trHeight w:val="300"/>
        </w:trPr>
        <w:tc>
          <w:tcPr>
            <w:tcW w:w="1935" w:type="dxa"/>
            <w:vAlign w:val="center"/>
          </w:tcPr>
          <w:p w14:paraId="72C40D8E" w14:textId="77777777" w:rsidR="002E4608" w:rsidRPr="00FA0AA7" w:rsidRDefault="002E4608">
            <w:pPr>
              <w:rPr>
                <w:rFonts w:ascii="Times New Roman" w:hAnsi="Times New Roman" w:cs="Times New Roman"/>
              </w:rPr>
            </w:pPr>
            <w:r w:rsidRPr="00FA0AA7">
              <w:rPr>
                <w:rFonts w:ascii="Times New Roman" w:hAnsi="Times New Roman" w:cs="Times New Roman"/>
              </w:rPr>
              <w:t>Rhode Island</w:t>
            </w:r>
          </w:p>
        </w:tc>
        <w:tc>
          <w:tcPr>
            <w:tcW w:w="2304" w:type="dxa"/>
            <w:vAlign w:val="center"/>
          </w:tcPr>
          <w:p w14:paraId="6648FA91" w14:textId="77777777" w:rsidR="002E4608" w:rsidRPr="00FA0AA7" w:rsidRDefault="002E4608">
            <w:pPr>
              <w:rPr>
                <w:rFonts w:ascii="Times New Roman" w:hAnsi="Times New Roman" w:cs="Times New Roman"/>
              </w:rPr>
            </w:pPr>
            <w:r w:rsidRPr="00FA0AA7">
              <w:rPr>
                <w:rFonts w:ascii="Times New Roman" w:hAnsi="Times New Roman" w:cs="Times New Roman"/>
              </w:rPr>
              <w:t>12/2/2022</w:t>
            </w:r>
          </w:p>
        </w:tc>
        <w:tc>
          <w:tcPr>
            <w:tcW w:w="2304" w:type="dxa"/>
            <w:vAlign w:val="center"/>
          </w:tcPr>
          <w:p w14:paraId="18C181CB" w14:textId="77777777" w:rsidR="002E4608" w:rsidRPr="00FA0AA7" w:rsidRDefault="002E4608">
            <w:pPr>
              <w:rPr>
                <w:rFonts w:ascii="Times New Roman" w:hAnsi="Times New Roman" w:cs="Times New Roman"/>
              </w:rPr>
            </w:pPr>
            <w:r w:rsidRPr="00FA0AA7">
              <w:rPr>
                <w:rFonts w:ascii="Times New Roman" w:hAnsi="Times New Roman" w:cs="Times New Roman"/>
              </w:rPr>
              <w:t>4/19/2013</w:t>
            </w:r>
          </w:p>
        </w:tc>
        <w:tc>
          <w:tcPr>
            <w:tcW w:w="2289" w:type="dxa"/>
            <w:vAlign w:val="center"/>
          </w:tcPr>
          <w:p w14:paraId="529CF88D" w14:textId="77777777" w:rsidR="002E4608" w:rsidRPr="00FA0AA7" w:rsidRDefault="002E4608">
            <w:pPr>
              <w:rPr>
                <w:rFonts w:ascii="Times New Roman" w:hAnsi="Times New Roman" w:cs="Times New Roman"/>
              </w:rPr>
            </w:pPr>
            <w:r w:rsidRPr="00FA0AA7">
              <w:rPr>
                <w:rFonts w:ascii="Times New Roman" w:hAnsi="Times New Roman" w:cs="Times New Roman"/>
              </w:rPr>
              <w:t>4/1/2013</w:t>
            </w:r>
          </w:p>
        </w:tc>
      </w:tr>
      <w:tr w:rsidR="002E4608" w:rsidRPr="00FA0AA7" w14:paraId="30BA3252" w14:textId="77777777" w:rsidTr="000A776C">
        <w:trPr>
          <w:trHeight w:val="300"/>
        </w:trPr>
        <w:tc>
          <w:tcPr>
            <w:tcW w:w="1935" w:type="dxa"/>
            <w:vAlign w:val="center"/>
          </w:tcPr>
          <w:p w14:paraId="495965FC" w14:textId="77777777" w:rsidR="002E4608" w:rsidRPr="00FA0AA7" w:rsidRDefault="002E4608">
            <w:pPr>
              <w:rPr>
                <w:rFonts w:ascii="Times New Roman" w:hAnsi="Times New Roman" w:cs="Times New Roman"/>
              </w:rPr>
            </w:pPr>
            <w:r w:rsidRPr="00FA0AA7">
              <w:rPr>
                <w:rFonts w:ascii="Times New Roman" w:hAnsi="Times New Roman" w:cs="Times New Roman"/>
              </w:rPr>
              <w:t>South Carolina</w:t>
            </w:r>
          </w:p>
        </w:tc>
        <w:tc>
          <w:tcPr>
            <w:tcW w:w="2304" w:type="dxa"/>
            <w:vAlign w:val="center"/>
          </w:tcPr>
          <w:p w14:paraId="05AA56C8" w14:textId="77777777" w:rsidR="002E4608" w:rsidRPr="00FA0AA7" w:rsidRDefault="002E4608">
            <w:pPr>
              <w:rPr>
                <w:rFonts w:ascii="Times New Roman" w:hAnsi="Times New Roman" w:cs="Times New Roman"/>
              </w:rPr>
            </w:pPr>
          </w:p>
        </w:tc>
        <w:tc>
          <w:tcPr>
            <w:tcW w:w="2304" w:type="dxa"/>
            <w:vAlign w:val="center"/>
          </w:tcPr>
          <w:p w14:paraId="72CFEF26" w14:textId="77777777" w:rsidR="002E4608" w:rsidRPr="00FA0AA7" w:rsidRDefault="002E4608">
            <w:pPr>
              <w:rPr>
                <w:rFonts w:ascii="Times New Roman" w:hAnsi="Times New Roman" w:cs="Times New Roman"/>
              </w:rPr>
            </w:pPr>
          </w:p>
        </w:tc>
        <w:tc>
          <w:tcPr>
            <w:tcW w:w="2289" w:type="dxa"/>
            <w:vAlign w:val="center"/>
          </w:tcPr>
          <w:p w14:paraId="2E16835C" w14:textId="77777777" w:rsidR="002E4608" w:rsidRPr="00FA0AA7" w:rsidRDefault="002E4608">
            <w:pPr>
              <w:rPr>
                <w:rFonts w:ascii="Times New Roman" w:hAnsi="Times New Roman" w:cs="Times New Roman"/>
              </w:rPr>
            </w:pPr>
          </w:p>
        </w:tc>
      </w:tr>
      <w:tr w:rsidR="002E4608" w:rsidRPr="00FA0AA7" w14:paraId="4D05CED7" w14:textId="77777777" w:rsidTr="000A776C">
        <w:trPr>
          <w:trHeight w:val="300"/>
        </w:trPr>
        <w:tc>
          <w:tcPr>
            <w:tcW w:w="1935" w:type="dxa"/>
            <w:vAlign w:val="center"/>
          </w:tcPr>
          <w:p w14:paraId="72293BB8" w14:textId="77777777" w:rsidR="002E4608" w:rsidRPr="00FA0AA7" w:rsidRDefault="002E4608">
            <w:pPr>
              <w:rPr>
                <w:rFonts w:ascii="Times New Roman" w:hAnsi="Times New Roman" w:cs="Times New Roman"/>
              </w:rPr>
            </w:pPr>
            <w:r w:rsidRPr="00FA0AA7">
              <w:rPr>
                <w:rFonts w:ascii="Times New Roman" w:hAnsi="Times New Roman" w:cs="Times New Roman"/>
              </w:rPr>
              <w:t>South Dakota</w:t>
            </w:r>
          </w:p>
        </w:tc>
        <w:tc>
          <w:tcPr>
            <w:tcW w:w="2304" w:type="dxa"/>
            <w:vAlign w:val="center"/>
          </w:tcPr>
          <w:p w14:paraId="32E4EA12" w14:textId="77777777" w:rsidR="002E4608" w:rsidRPr="00FA0AA7" w:rsidRDefault="002E4608">
            <w:pPr>
              <w:rPr>
                <w:rFonts w:ascii="Times New Roman" w:hAnsi="Times New Roman" w:cs="Times New Roman"/>
              </w:rPr>
            </w:pPr>
          </w:p>
        </w:tc>
        <w:tc>
          <w:tcPr>
            <w:tcW w:w="2304" w:type="dxa"/>
            <w:vAlign w:val="center"/>
          </w:tcPr>
          <w:p w14:paraId="12F4817E" w14:textId="77777777" w:rsidR="002E4608" w:rsidRPr="00FA0AA7" w:rsidRDefault="002E4608">
            <w:pPr>
              <w:rPr>
                <w:rFonts w:ascii="Times New Roman" w:hAnsi="Times New Roman" w:cs="Times New Roman"/>
              </w:rPr>
            </w:pPr>
            <w:r w:rsidRPr="00FA0AA7">
              <w:rPr>
                <w:rFonts w:ascii="Times New Roman" w:hAnsi="Times New Roman" w:cs="Times New Roman"/>
              </w:rPr>
              <w:t>7/27/2022</w:t>
            </w:r>
          </w:p>
        </w:tc>
        <w:tc>
          <w:tcPr>
            <w:tcW w:w="2289" w:type="dxa"/>
            <w:vAlign w:val="center"/>
          </w:tcPr>
          <w:p w14:paraId="49188727" w14:textId="77777777" w:rsidR="002E4608" w:rsidRPr="00FA0AA7" w:rsidRDefault="002E4608">
            <w:pPr>
              <w:rPr>
                <w:rFonts w:ascii="Times New Roman" w:hAnsi="Times New Roman" w:cs="Times New Roman"/>
              </w:rPr>
            </w:pPr>
          </w:p>
        </w:tc>
      </w:tr>
      <w:tr w:rsidR="002E4608" w:rsidRPr="00FA0AA7" w14:paraId="192E057C" w14:textId="77777777" w:rsidTr="000A776C">
        <w:trPr>
          <w:trHeight w:val="300"/>
        </w:trPr>
        <w:tc>
          <w:tcPr>
            <w:tcW w:w="1935" w:type="dxa"/>
            <w:vAlign w:val="center"/>
          </w:tcPr>
          <w:p w14:paraId="72DCE89E" w14:textId="77777777" w:rsidR="002E4608" w:rsidRPr="00FA0AA7" w:rsidRDefault="002E4608">
            <w:pPr>
              <w:rPr>
                <w:rFonts w:ascii="Times New Roman" w:hAnsi="Times New Roman" w:cs="Times New Roman"/>
              </w:rPr>
            </w:pPr>
            <w:r w:rsidRPr="00FA0AA7">
              <w:rPr>
                <w:rFonts w:ascii="Times New Roman" w:hAnsi="Times New Roman" w:cs="Times New Roman"/>
              </w:rPr>
              <w:t>Tennessee</w:t>
            </w:r>
          </w:p>
        </w:tc>
        <w:tc>
          <w:tcPr>
            <w:tcW w:w="2304" w:type="dxa"/>
            <w:vAlign w:val="center"/>
          </w:tcPr>
          <w:p w14:paraId="1FD4DF6D" w14:textId="77777777" w:rsidR="002E4608" w:rsidRPr="00FA0AA7" w:rsidRDefault="002E4608">
            <w:pPr>
              <w:rPr>
                <w:rFonts w:ascii="Times New Roman" w:hAnsi="Times New Roman" w:cs="Times New Roman"/>
              </w:rPr>
            </w:pPr>
          </w:p>
        </w:tc>
        <w:tc>
          <w:tcPr>
            <w:tcW w:w="2304" w:type="dxa"/>
            <w:vAlign w:val="center"/>
          </w:tcPr>
          <w:p w14:paraId="448C0CF9" w14:textId="77777777" w:rsidR="002E4608" w:rsidRPr="00FA0AA7" w:rsidRDefault="002E4608">
            <w:pPr>
              <w:rPr>
                <w:rFonts w:ascii="Times New Roman" w:hAnsi="Times New Roman" w:cs="Times New Roman"/>
              </w:rPr>
            </w:pPr>
          </w:p>
        </w:tc>
        <w:tc>
          <w:tcPr>
            <w:tcW w:w="2289" w:type="dxa"/>
            <w:vAlign w:val="center"/>
          </w:tcPr>
          <w:p w14:paraId="4BDA8506" w14:textId="77777777" w:rsidR="002E4608" w:rsidRPr="00FA0AA7" w:rsidRDefault="002E4608">
            <w:pPr>
              <w:rPr>
                <w:rFonts w:ascii="Times New Roman" w:hAnsi="Times New Roman" w:cs="Times New Roman"/>
              </w:rPr>
            </w:pPr>
          </w:p>
        </w:tc>
      </w:tr>
      <w:tr w:rsidR="002E4608" w:rsidRPr="00FA0AA7" w14:paraId="4A63230B" w14:textId="77777777" w:rsidTr="000A776C">
        <w:trPr>
          <w:trHeight w:val="300"/>
        </w:trPr>
        <w:tc>
          <w:tcPr>
            <w:tcW w:w="1935" w:type="dxa"/>
            <w:vAlign w:val="center"/>
          </w:tcPr>
          <w:p w14:paraId="15951268" w14:textId="77777777" w:rsidR="002E4608" w:rsidRPr="00FA0AA7" w:rsidRDefault="002E4608">
            <w:pPr>
              <w:rPr>
                <w:rFonts w:ascii="Times New Roman" w:hAnsi="Times New Roman" w:cs="Times New Roman"/>
              </w:rPr>
            </w:pPr>
            <w:r w:rsidRPr="00FA0AA7">
              <w:rPr>
                <w:rFonts w:ascii="Times New Roman" w:hAnsi="Times New Roman" w:cs="Times New Roman"/>
              </w:rPr>
              <w:t>Texas</w:t>
            </w:r>
          </w:p>
        </w:tc>
        <w:tc>
          <w:tcPr>
            <w:tcW w:w="2304" w:type="dxa"/>
            <w:vAlign w:val="center"/>
          </w:tcPr>
          <w:p w14:paraId="12EFE7A4" w14:textId="77777777" w:rsidR="002E4608" w:rsidRPr="00FA0AA7" w:rsidRDefault="002E4608">
            <w:pPr>
              <w:rPr>
                <w:rFonts w:ascii="Times New Roman" w:hAnsi="Times New Roman" w:cs="Times New Roman"/>
              </w:rPr>
            </w:pPr>
          </w:p>
        </w:tc>
        <w:tc>
          <w:tcPr>
            <w:tcW w:w="2304" w:type="dxa"/>
            <w:vAlign w:val="center"/>
          </w:tcPr>
          <w:p w14:paraId="18963979" w14:textId="77777777" w:rsidR="002E4608" w:rsidRPr="00FA0AA7" w:rsidRDefault="002E4608">
            <w:pPr>
              <w:rPr>
                <w:rFonts w:ascii="Times New Roman" w:hAnsi="Times New Roman" w:cs="Times New Roman"/>
              </w:rPr>
            </w:pPr>
          </w:p>
        </w:tc>
        <w:tc>
          <w:tcPr>
            <w:tcW w:w="2289" w:type="dxa"/>
            <w:vAlign w:val="center"/>
          </w:tcPr>
          <w:p w14:paraId="5627A7F4" w14:textId="77777777" w:rsidR="002E4608" w:rsidRPr="00FA0AA7" w:rsidRDefault="002E4608">
            <w:pPr>
              <w:rPr>
                <w:rFonts w:ascii="Times New Roman" w:hAnsi="Times New Roman" w:cs="Times New Roman"/>
              </w:rPr>
            </w:pPr>
          </w:p>
        </w:tc>
      </w:tr>
      <w:tr w:rsidR="002E4608" w:rsidRPr="00FA0AA7" w14:paraId="03C479F2" w14:textId="77777777" w:rsidTr="000A776C">
        <w:trPr>
          <w:trHeight w:val="300"/>
        </w:trPr>
        <w:tc>
          <w:tcPr>
            <w:tcW w:w="1935" w:type="dxa"/>
            <w:vAlign w:val="center"/>
          </w:tcPr>
          <w:p w14:paraId="584429F2" w14:textId="77777777" w:rsidR="002E4608" w:rsidRPr="00FA0AA7" w:rsidRDefault="002E4608">
            <w:pPr>
              <w:rPr>
                <w:rFonts w:ascii="Times New Roman" w:hAnsi="Times New Roman" w:cs="Times New Roman"/>
              </w:rPr>
            </w:pPr>
            <w:r w:rsidRPr="00FA0AA7">
              <w:rPr>
                <w:rFonts w:ascii="Times New Roman" w:hAnsi="Times New Roman" w:cs="Times New Roman"/>
              </w:rPr>
              <w:t>Utah</w:t>
            </w:r>
          </w:p>
        </w:tc>
        <w:tc>
          <w:tcPr>
            <w:tcW w:w="2304" w:type="dxa"/>
            <w:vAlign w:val="center"/>
          </w:tcPr>
          <w:p w14:paraId="4A0A17A8" w14:textId="77777777" w:rsidR="002E4608" w:rsidRPr="00FA0AA7" w:rsidRDefault="002E4608">
            <w:pPr>
              <w:rPr>
                <w:rFonts w:ascii="Times New Roman" w:hAnsi="Times New Roman" w:cs="Times New Roman"/>
              </w:rPr>
            </w:pPr>
          </w:p>
        </w:tc>
        <w:tc>
          <w:tcPr>
            <w:tcW w:w="2304" w:type="dxa"/>
            <w:vAlign w:val="center"/>
          </w:tcPr>
          <w:p w14:paraId="003A73B5" w14:textId="77777777" w:rsidR="002E4608" w:rsidRPr="00FA0AA7" w:rsidRDefault="002E4608">
            <w:pPr>
              <w:rPr>
                <w:rFonts w:ascii="Times New Roman" w:hAnsi="Times New Roman" w:cs="Times New Roman"/>
              </w:rPr>
            </w:pPr>
            <w:r w:rsidRPr="00FA0AA7">
              <w:rPr>
                <w:rFonts w:ascii="Times New Roman" w:hAnsi="Times New Roman" w:cs="Times New Roman"/>
              </w:rPr>
              <w:t>3/2/2020</w:t>
            </w:r>
          </w:p>
        </w:tc>
        <w:tc>
          <w:tcPr>
            <w:tcW w:w="2289" w:type="dxa"/>
            <w:vAlign w:val="center"/>
          </w:tcPr>
          <w:p w14:paraId="5D759AE7" w14:textId="77777777" w:rsidR="002E4608" w:rsidRPr="00FA0AA7" w:rsidRDefault="002E4608">
            <w:pPr>
              <w:rPr>
                <w:rFonts w:ascii="Times New Roman" w:hAnsi="Times New Roman" w:cs="Times New Roman"/>
              </w:rPr>
            </w:pPr>
          </w:p>
        </w:tc>
      </w:tr>
      <w:tr w:rsidR="002E4608" w:rsidRPr="00FA0AA7" w14:paraId="4AA2503F" w14:textId="77777777" w:rsidTr="000A776C">
        <w:trPr>
          <w:trHeight w:val="300"/>
        </w:trPr>
        <w:tc>
          <w:tcPr>
            <w:tcW w:w="1935" w:type="dxa"/>
            <w:vAlign w:val="center"/>
          </w:tcPr>
          <w:p w14:paraId="2386FB9A" w14:textId="77777777" w:rsidR="002E4608" w:rsidRPr="00FA0AA7" w:rsidRDefault="002E4608">
            <w:pPr>
              <w:rPr>
                <w:rFonts w:ascii="Times New Roman" w:hAnsi="Times New Roman" w:cs="Times New Roman"/>
              </w:rPr>
            </w:pPr>
            <w:r w:rsidRPr="00FA0AA7">
              <w:rPr>
                <w:rFonts w:ascii="Times New Roman" w:hAnsi="Times New Roman" w:cs="Times New Roman"/>
              </w:rPr>
              <w:t>Virginia</w:t>
            </w:r>
          </w:p>
        </w:tc>
        <w:tc>
          <w:tcPr>
            <w:tcW w:w="2304" w:type="dxa"/>
            <w:vAlign w:val="center"/>
          </w:tcPr>
          <w:p w14:paraId="0C6F0FC0" w14:textId="77777777" w:rsidR="002E4608" w:rsidRPr="00FA0AA7" w:rsidRDefault="002E4608">
            <w:pPr>
              <w:rPr>
                <w:rFonts w:ascii="Times New Roman" w:hAnsi="Times New Roman" w:cs="Times New Roman"/>
              </w:rPr>
            </w:pPr>
          </w:p>
        </w:tc>
        <w:tc>
          <w:tcPr>
            <w:tcW w:w="2304" w:type="dxa"/>
            <w:vAlign w:val="center"/>
          </w:tcPr>
          <w:p w14:paraId="1BBBF332" w14:textId="77777777" w:rsidR="002E4608" w:rsidRPr="00FA0AA7" w:rsidRDefault="002E4608">
            <w:pPr>
              <w:rPr>
                <w:rFonts w:ascii="Times New Roman" w:hAnsi="Times New Roman" w:cs="Times New Roman"/>
              </w:rPr>
            </w:pPr>
            <w:r w:rsidRPr="00FA0AA7">
              <w:rPr>
                <w:rFonts w:ascii="Times New Roman" w:hAnsi="Times New Roman" w:cs="Times New Roman"/>
              </w:rPr>
              <w:t>10/17/2020</w:t>
            </w:r>
          </w:p>
        </w:tc>
        <w:tc>
          <w:tcPr>
            <w:tcW w:w="2289" w:type="dxa"/>
            <w:vAlign w:val="center"/>
          </w:tcPr>
          <w:p w14:paraId="146D92B8" w14:textId="77777777" w:rsidR="002E4608" w:rsidRPr="00FA0AA7" w:rsidRDefault="002E4608">
            <w:pPr>
              <w:rPr>
                <w:rFonts w:ascii="Times New Roman" w:hAnsi="Times New Roman" w:cs="Times New Roman"/>
              </w:rPr>
            </w:pPr>
            <w:r w:rsidRPr="00FA0AA7">
              <w:rPr>
                <w:rFonts w:ascii="Times New Roman" w:hAnsi="Times New Roman" w:cs="Times New Roman"/>
              </w:rPr>
              <w:t>7/1/2020</w:t>
            </w:r>
          </w:p>
        </w:tc>
      </w:tr>
      <w:tr w:rsidR="002E4608" w:rsidRPr="00FA0AA7" w14:paraId="49F24603" w14:textId="77777777" w:rsidTr="000A776C">
        <w:trPr>
          <w:trHeight w:val="300"/>
        </w:trPr>
        <w:tc>
          <w:tcPr>
            <w:tcW w:w="1935" w:type="dxa"/>
            <w:vAlign w:val="center"/>
          </w:tcPr>
          <w:p w14:paraId="4FED4B97" w14:textId="77777777" w:rsidR="002E4608" w:rsidRPr="00FA0AA7" w:rsidRDefault="002E4608">
            <w:pPr>
              <w:rPr>
                <w:rFonts w:ascii="Times New Roman" w:hAnsi="Times New Roman" w:cs="Times New Roman"/>
              </w:rPr>
            </w:pPr>
            <w:r w:rsidRPr="00FA0AA7">
              <w:rPr>
                <w:rFonts w:ascii="Times New Roman" w:hAnsi="Times New Roman" w:cs="Times New Roman"/>
              </w:rPr>
              <w:t>Vermont</w:t>
            </w:r>
          </w:p>
        </w:tc>
        <w:tc>
          <w:tcPr>
            <w:tcW w:w="2304" w:type="dxa"/>
            <w:vAlign w:val="center"/>
          </w:tcPr>
          <w:p w14:paraId="5D79BD5D" w14:textId="77777777" w:rsidR="002E4608" w:rsidRPr="00FA0AA7" w:rsidRDefault="002E4608">
            <w:pPr>
              <w:rPr>
                <w:rFonts w:ascii="Times New Roman" w:hAnsi="Times New Roman" w:cs="Times New Roman"/>
              </w:rPr>
            </w:pPr>
            <w:r w:rsidRPr="00FA0AA7">
              <w:rPr>
                <w:rFonts w:ascii="Times New Roman" w:hAnsi="Times New Roman" w:cs="Times New Roman"/>
              </w:rPr>
              <w:t>10/1/2022</w:t>
            </w:r>
          </w:p>
        </w:tc>
        <w:tc>
          <w:tcPr>
            <w:tcW w:w="2304" w:type="dxa"/>
            <w:vAlign w:val="center"/>
          </w:tcPr>
          <w:p w14:paraId="22628D00" w14:textId="77777777" w:rsidR="002E4608" w:rsidRPr="00FA0AA7" w:rsidRDefault="002E4608">
            <w:pPr>
              <w:rPr>
                <w:rFonts w:ascii="Times New Roman" w:hAnsi="Times New Roman" w:cs="Times New Roman"/>
              </w:rPr>
            </w:pPr>
            <w:r w:rsidRPr="00FA0AA7">
              <w:rPr>
                <w:rFonts w:ascii="Times New Roman" w:hAnsi="Times New Roman" w:cs="Times New Roman"/>
              </w:rPr>
              <w:t>6/21/2013</w:t>
            </w:r>
          </w:p>
        </w:tc>
        <w:tc>
          <w:tcPr>
            <w:tcW w:w="2289" w:type="dxa"/>
            <w:vAlign w:val="center"/>
          </w:tcPr>
          <w:p w14:paraId="39C80846" w14:textId="77777777" w:rsidR="002E4608" w:rsidRPr="00FA0AA7" w:rsidRDefault="002E4608">
            <w:pPr>
              <w:rPr>
                <w:rFonts w:ascii="Times New Roman" w:hAnsi="Times New Roman" w:cs="Times New Roman"/>
              </w:rPr>
            </w:pPr>
            <w:r w:rsidRPr="00FA0AA7">
              <w:rPr>
                <w:rFonts w:ascii="Times New Roman" w:hAnsi="Times New Roman" w:cs="Times New Roman"/>
              </w:rPr>
              <w:t>6/1/2013</w:t>
            </w:r>
          </w:p>
        </w:tc>
      </w:tr>
      <w:tr w:rsidR="002E4608" w:rsidRPr="00FA0AA7" w14:paraId="2137235B" w14:textId="77777777" w:rsidTr="000A776C">
        <w:trPr>
          <w:trHeight w:val="300"/>
        </w:trPr>
        <w:tc>
          <w:tcPr>
            <w:tcW w:w="1935" w:type="dxa"/>
            <w:vAlign w:val="center"/>
          </w:tcPr>
          <w:p w14:paraId="6E74C019" w14:textId="77777777" w:rsidR="002E4608" w:rsidRPr="00FA0AA7" w:rsidRDefault="002E4608">
            <w:pPr>
              <w:rPr>
                <w:rFonts w:ascii="Times New Roman" w:hAnsi="Times New Roman" w:cs="Times New Roman"/>
              </w:rPr>
            </w:pPr>
            <w:r w:rsidRPr="00FA0AA7">
              <w:rPr>
                <w:rFonts w:ascii="Times New Roman" w:hAnsi="Times New Roman" w:cs="Times New Roman"/>
              </w:rPr>
              <w:t>Washington</w:t>
            </w:r>
          </w:p>
        </w:tc>
        <w:tc>
          <w:tcPr>
            <w:tcW w:w="2304" w:type="dxa"/>
            <w:vAlign w:val="center"/>
          </w:tcPr>
          <w:p w14:paraId="0FFA6536" w14:textId="77777777" w:rsidR="002E4608" w:rsidRPr="00FA0AA7" w:rsidRDefault="002E4608">
            <w:pPr>
              <w:rPr>
                <w:rFonts w:ascii="Times New Roman" w:hAnsi="Times New Roman" w:cs="Times New Roman"/>
              </w:rPr>
            </w:pPr>
            <w:r w:rsidRPr="00FA0AA7">
              <w:rPr>
                <w:rFonts w:ascii="Times New Roman" w:hAnsi="Times New Roman" w:cs="Times New Roman"/>
              </w:rPr>
              <w:t>7/1/2014</w:t>
            </w:r>
          </w:p>
        </w:tc>
        <w:tc>
          <w:tcPr>
            <w:tcW w:w="2304" w:type="dxa"/>
            <w:vAlign w:val="center"/>
          </w:tcPr>
          <w:p w14:paraId="14099246" w14:textId="77777777" w:rsidR="002E4608" w:rsidRPr="00FA0AA7" w:rsidRDefault="002E4608">
            <w:pPr>
              <w:rPr>
                <w:rFonts w:ascii="Times New Roman" w:hAnsi="Times New Roman" w:cs="Times New Roman"/>
              </w:rPr>
            </w:pPr>
            <w:r w:rsidRPr="00FA0AA7">
              <w:rPr>
                <w:rFonts w:ascii="Times New Roman" w:hAnsi="Times New Roman" w:cs="Times New Roman"/>
              </w:rPr>
              <w:t>7/22/2011</w:t>
            </w:r>
          </w:p>
        </w:tc>
        <w:tc>
          <w:tcPr>
            <w:tcW w:w="2289" w:type="dxa"/>
            <w:vAlign w:val="center"/>
          </w:tcPr>
          <w:p w14:paraId="4E3D501C" w14:textId="77777777" w:rsidR="002E4608" w:rsidRPr="00FA0AA7" w:rsidRDefault="002E4608">
            <w:pPr>
              <w:rPr>
                <w:rFonts w:ascii="Times New Roman" w:hAnsi="Times New Roman" w:cs="Times New Roman"/>
              </w:rPr>
            </w:pPr>
            <w:r w:rsidRPr="00FA0AA7">
              <w:rPr>
                <w:rFonts w:ascii="Times New Roman" w:hAnsi="Times New Roman" w:cs="Times New Roman"/>
              </w:rPr>
              <w:t>12/6/2012</w:t>
            </w:r>
          </w:p>
        </w:tc>
      </w:tr>
      <w:tr w:rsidR="002E4608" w:rsidRPr="00FA0AA7" w14:paraId="1A22B49E" w14:textId="77777777" w:rsidTr="000A776C">
        <w:trPr>
          <w:trHeight w:val="300"/>
        </w:trPr>
        <w:tc>
          <w:tcPr>
            <w:tcW w:w="1935" w:type="dxa"/>
            <w:vAlign w:val="center"/>
          </w:tcPr>
          <w:p w14:paraId="5B542416" w14:textId="77777777" w:rsidR="002E4608" w:rsidRPr="00FA0AA7" w:rsidRDefault="002E4608">
            <w:pPr>
              <w:rPr>
                <w:rFonts w:ascii="Times New Roman" w:hAnsi="Times New Roman" w:cs="Times New Roman"/>
              </w:rPr>
            </w:pPr>
            <w:r w:rsidRPr="00FA0AA7">
              <w:rPr>
                <w:rFonts w:ascii="Times New Roman" w:hAnsi="Times New Roman" w:cs="Times New Roman"/>
              </w:rPr>
              <w:t>Wisconsin</w:t>
            </w:r>
          </w:p>
        </w:tc>
        <w:tc>
          <w:tcPr>
            <w:tcW w:w="2304" w:type="dxa"/>
            <w:vAlign w:val="center"/>
          </w:tcPr>
          <w:p w14:paraId="45F94B84" w14:textId="77777777" w:rsidR="002E4608" w:rsidRPr="00FA0AA7" w:rsidRDefault="002E4608">
            <w:pPr>
              <w:rPr>
                <w:rFonts w:ascii="Times New Roman" w:hAnsi="Times New Roman" w:cs="Times New Roman"/>
              </w:rPr>
            </w:pPr>
          </w:p>
        </w:tc>
        <w:tc>
          <w:tcPr>
            <w:tcW w:w="2304" w:type="dxa"/>
            <w:vAlign w:val="center"/>
          </w:tcPr>
          <w:p w14:paraId="07D2D389" w14:textId="77777777" w:rsidR="002E4608" w:rsidRPr="00FA0AA7" w:rsidRDefault="002E4608">
            <w:pPr>
              <w:rPr>
                <w:rFonts w:ascii="Times New Roman" w:hAnsi="Times New Roman" w:cs="Times New Roman"/>
              </w:rPr>
            </w:pPr>
          </w:p>
        </w:tc>
        <w:tc>
          <w:tcPr>
            <w:tcW w:w="2289" w:type="dxa"/>
            <w:vAlign w:val="center"/>
          </w:tcPr>
          <w:p w14:paraId="3E09D44F" w14:textId="77777777" w:rsidR="002E4608" w:rsidRPr="00FA0AA7" w:rsidRDefault="002E4608">
            <w:pPr>
              <w:rPr>
                <w:rFonts w:ascii="Times New Roman" w:hAnsi="Times New Roman" w:cs="Times New Roman"/>
              </w:rPr>
            </w:pPr>
          </w:p>
        </w:tc>
      </w:tr>
      <w:tr w:rsidR="002E4608" w:rsidRPr="00FA0AA7" w14:paraId="1444B3AC" w14:textId="77777777" w:rsidTr="000A776C">
        <w:trPr>
          <w:trHeight w:val="300"/>
        </w:trPr>
        <w:tc>
          <w:tcPr>
            <w:tcW w:w="1935" w:type="dxa"/>
            <w:vAlign w:val="center"/>
          </w:tcPr>
          <w:p w14:paraId="4077C3AD" w14:textId="77777777" w:rsidR="002E4608" w:rsidRPr="00FA0AA7" w:rsidRDefault="002E4608">
            <w:pPr>
              <w:rPr>
                <w:rFonts w:ascii="Times New Roman" w:hAnsi="Times New Roman" w:cs="Times New Roman"/>
              </w:rPr>
            </w:pPr>
            <w:r w:rsidRPr="00FA0AA7">
              <w:rPr>
                <w:rFonts w:ascii="Times New Roman" w:hAnsi="Times New Roman" w:cs="Times New Roman"/>
              </w:rPr>
              <w:t>West Virginia</w:t>
            </w:r>
          </w:p>
        </w:tc>
        <w:tc>
          <w:tcPr>
            <w:tcW w:w="2304" w:type="dxa"/>
            <w:vAlign w:val="center"/>
          </w:tcPr>
          <w:p w14:paraId="4D9A991E" w14:textId="77777777" w:rsidR="002E4608" w:rsidRPr="00FA0AA7" w:rsidRDefault="002E4608">
            <w:pPr>
              <w:rPr>
                <w:rFonts w:ascii="Times New Roman" w:hAnsi="Times New Roman" w:cs="Times New Roman"/>
              </w:rPr>
            </w:pPr>
          </w:p>
        </w:tc>
        <w:tc>
          <w:tcPr>
            <w:tcW w:w="2304" w:type="dxa"/>
            <w:vAlign w:val="center"/>
          </w:tcPr>
          <w:p w14:paraId="3EF0E280" w14:textId="77777777" w:rsidR="002E4608" w:rsidRPr="00FA0AA7" w:rsidRDefault="002E4608">
            <w:pPr>
              <w:rPr>
                <w:rFonts w:ascii="Times New Roman" w:hAnsi="Times New Roman" w:cs="Times New Roman"/>
              </w:rPr>
            </w:pPr>
          </w:p>
        </w:tc>
        <w:tc>
          <w:tcPr>
            <w:tcW w:w="2289" w:type="dxa"/>
            <w:vAlign w:val="center"/>
          </w:tcPr>
          <w:p w14:paraId="3A2E10BB" w14:textId="77777777" w:rsidR="002E4608" w:rsidRPr="00FA0AA7" w:rsidRDefault="002E4608">
            <w:pPr>
              <w:rPr>
                <w:rFonts w:ascii="Times New Roman" w:hAnsi="Times New Roman" w:cs="Times New Roman"/>
              </w:rPr>
            </w:pPr>
          </w:p>
        </w:tc>
      </w:tr>
      <w:tr w:rsidR="002E4608" w:rsidRPr="00FA0AA7" w14:paraId="0561AE73" w14:textId="77777777" w:rsidTr="000A776C">
        <w:trPr>
          <w:trHeight w:val="300"/>
        </w:trPr>
        <w:tc>
          <w:tcPr>
            <w:tcW w:w="1935" w:type="dxa"/>
            <w:vAlign w:val="center"/>
          </w:tcPr>
          <w:p w14:paraId="2AAD89E1" w14:textId="77777777" w:rsidR="002E4608" w:rsidRPr="00FA0AA7" w:rsidRDefault="002E4608">
            <w:pPr>
              <w:rPr>
                <w:rFonts w:ascii="Times New Roman" w:hAnsi="Times New Roman" w:cs="Times New Roman"/>
              </w:rPr>
            </w:pPr>
            <w:r w:rsidRPr="00FA0AA7">
              <w:rPr>
                <w:rFonts w:ascii="Times New Roman" w:hAnsi="Times New Roman" w:cs="Times New Roman"/>
              </w:rPr>
              <w:t>Wyoming</w:t>
            </w:r>
          </w:p>
        </w:tc>
        <w:tc>
          <w:tcPr>
            <w:tcW w:w="2304" w:type="dxa"/>
            <w:vAlign w:val="center"/>
          </w:tcPr>
          <w:p w14:paraId="5E8F3FA6" w14:textId="77777777" w:rsidR="002E4608" w:rsidRPr="00FA0AA7" w:rsidRDefault="002E4608">
            <w:pPr>
              <w:rPr>
                <w:rFonts w:ascii="Times New Roman" w:hAnsi="Times New Roman" w:cs="Times New Roman"/>
              </w:rPr>
            </w:pPr>
          </w:p>
        </w:tc>
        <w:tc>
          <w:tcPr>
            <w:tcW w:w="2304" w:type="dxa"/>
            <w:vAlign w:val="center"/>
          </w:tcPr>
          <w:p w14:paraId="3889A503" w14:textId="77777777" w:rsidR="002E4608" w:rsidRPr="00FA0AA7" w:rsidRDefault="002E4608">
            <w:pPr>
              <w:rPr>
                <w:rFonts w:ascii="Times New Roman" w:hAnsi="Times New Roman" w:cs="Times New Roman"/>
              </w:rPr>
            </w:pPr>
          </w:p>
        </w:tc>
        <w:tc>
          <w:tcPr>
            <w:tcW w:w="2289" w:type="dxa"/>
            <w:vAlign w:val="center"/>
          </w:tcPr>
          <w:p w14:paraId="138C3889" w14:textId="77777777" w:rsidR="002E4608" w:rsidRPr="00FA0AA7" w:rsidRDefault="002E4608">
            <w:pPr>
              <w:rPr>
                <w:rFonts w:ascii="Times New Roman" w:hAnsi="Times New Roman" w:cs="Times New Roman"/>
              </w:rPr>
            </w:pPr>
          </w:p>
        </w:tc>
      </w:tr>
    </w:tbl>
    <w:p w14:paraId="6E1FA704" w14:textId="0C608F09" w:rsidR="00DE4C0A" w:rsidRPr="00FA0AA7" w:rsidRDefault="2DCB0282" w:rsidP="1F03C421">
      <w:pPr>
        <w:rPr>
          <w:rFonts w:ascii="Times New Roman" w:eastAsia="Times New Roman" w:hAnsi="Times New Roman" w:cs="Times New Roman"/>
          <w:sz w:val="18"/>
          <w:szCs w:val="18"/>
        </w:rPr>
      </w:pPr>
      <w:r w:rsidRPr="1F03C421">
        <w:rPr>
          <w:rFonts w:ascii="Times New Roman" w:eastAsia="Times New Roman" w:hAnsi="Times New Roman" w:cs="Times New Roman"/>
          <w:sz w:val="18"/>
          <w:szCs w:val="18"/>
        </w:rPr>
        <w:t>Marijuana laws and active dispensary dates until December 2019 come from the OPTIC-Vetted Medical Marijuana Policy Data from RAND (</w:t>
      </w:r>
      <w:r w:rsidRPr="1F03C421">
        <w:rPr>
          <w:rFonts w:ascii="Times New Roman" w:eastAsia="Times New Roman" w:hAnsi="Times New Roman" w:cs="Times New Roman"/>
          <w:color w:val="222222"/>
          <w:sz w:val="18"/>
          <w:szCs w:val="18"/>
        </w:rPr>
        <w:t>RAND-USC Schaeffer Opioid Policy Tools and Information Center 2020)</w:t>
      </w:r>
      <w:r w:rsidRPr="1F03C421">
        <w:rPr>
          <w:rFonts w:ascii="Times New Roman" w:eastAsia="Times New Roman" w:hAnsi="Times New Roman" w:cs="Times New Roman"/>
          <w:sz w:val="18"/>
          <w:szCs w:val="18"/>
        </w:rPr>
        <w:t>. Additional dates through 2022 are collected from news articles and Anderson and Rees (2023). Decriminalization dates come from NORML (2023).</w:t>
      </w:r>
    </w:p>
    <w:p w14:paraId="431BB18E" w14:textId="77777777" w:rsidR="0046390C" w:rsidRDefault="0046390C" w:rsidP="00593717">
      <w:pPr>
        <w:keepNext/>
        <w:widowControl w:val="0"/>
        <w:autoSpaceDE w:val="0"/>
        <w:autoSpaceDN w:val="0"/>
        <w:adjustRightInd w:val="0"/>
        <w:rPr>
          <w:rFonts w:ascii="Times New Roman" w:hAnsi="Times New Roman" w:cs="Times New Roman"/>
        </w:rPr>
        <w:sectPr w:rsidR="0046390C">
          <w:pgSz w:w="12240" w:h="15840"/>
          <w:pgMar w:top="1440" w:right="1440" w:bottom="1440" w:left="1440" w:header="720" w:footer="720" w:gutter="0"/>
          <w:cols w:space="720"/>
          <w:docGrid w:linePitch="360"/>
        </w:sectPr>
      </w:pPr>
    </w:p>
    <w:p w14:paraId="38470037" w14:textId="66A31DEF" w:rsidR="004F0688" w:rsidRPr="00FA0AA7" w:rsidRDefault="004F0688" w:rsidP="004F0688">
      <w:pPr>
        <w:pStyle w:val="ListParagraph"/>
        <w:numPr>
          <w:ilvl w:val="0"/>
          <w:numId w:val="3"/>
        </w:numPr>
        <w:rPr>
          <w:rFonts w:ascii="Times New Roman" w:hAnsi="Times New Roman" w:cs="Times New Roman"/>
        </w:rPr>
      </w:pPr>
      <w:r>
        <w:rPr>
          <w:rFonts w:ascii="Times New Roman" w:hAnsi="Times New Roman" w:cs="Times New Roman"/>
        </w:rPr>
        <w:lastRenderedPageBreak/>
        <w:t xml:space="preserve"> </w:t>
      </w:r>
      <w:r w:rsidRPr="00FA0AA7">
        <w:rPr>
          <w:rFonts w:ascii="Times New Roman" w:hAnsi="Times New Roman" w:cs="Times New Roman"/>
        </w:rPr>
        <w:t>Full Regression Results</w:t>
      </w:r>
      <w:r>
        <w:rPr>
          <w:rFonts w:ascii="Times New Roman" w:hAnsi="Times New Roman" w:cs="Times New Roman"/>
        </w:rPr>
        <w:t xml:space="preserve"> from Main Paper Table 1</w:t>
      </w:r>
    </w:p>
    <w:p w14:paraId="46E0C734" w14:textId="77777777" w:rsidR="004F0688" w:rsidRDefault="004F0688" w:rsidP="00823742">
      <w:pPr>
        <w:keepNext/>
        <w:widowControl w:val="0"/>
        <w:autoSpaceDE w:val="0"/>
        <w:autoSpaceDN w:val="0"/>
        <w:adjustRightInd w:val="0"/>
        <w:jc w:val="center"/>
        <w:rPr>
          <w:rFonts w:ascii="Times New Roman" w:hAnsi="Times New Roman" w:cs="Times New Roman"/>
        </w:rPr>
      </w:pPr>
    </w:p>
    <w:p w14:paraId="608248C6" w14:textId="5C5F1621" w:rsidR="00593717" w:rsidRDefault="00593717" w:rsidP="00823742">
      <w:pPr>
        <w:keepNext/>
        <w:widowControl w:val="0"/>
        <w:autoSpaceDE w:val="0"/>
        <w:autoSpaceDN w:val="0"/>
        <w:adjustRightInd w:val="0"/>
        <w:jc w:val="center"/>
        <w:rPr>
          <w:rFonts w:ascii="Times New Roman" w:hAnsi="Times New Roman"/>
          <w:kern w:val="0"/>
        </w:rPr>
      </w:pPr>
      <w:r>
        <w:rPr>
          <w:rFonts w:ascii="Times New Roman" w:hAnsi="Times New Roman" w:cs="Times New Roman"/>
        </w:rPr>
        <w:t xml:space="preserve">Appendix Table </w:t>
      </w:r>
      <w:r>
        <w:rPr>
          <w:rFonts w:ascii="Times New Roman" w:hAnsi="Times New Roman"/>
          <w:kern w:val="0"/>
        </w:rPr>
        <w:t>A2: Full Results from Main Table 1, Effects of Marijuana Laws on Suicides, by Age</w:t>
      </w:r>
    </w:p>
    <w:tbl>
      <w:tblPr>
        <w:tblW w:w="14256" w:type="dxa"/>
        <w:jc w:val="center"/>
        <w:tblLayout w:type="fixed"/>
        <w:tblLook w:val="0000" w:firstRow="0" w:lastRow="0" w:firstColumn="0" w:lastColumn="0" w:noHBand="0" w:noVBand="0"/>
      </w:tblPr>
      <w:tblGrid>
        <w:gridCol w:w="4176"/>
        <w:gridCol w:w="1440"/>
        <w:gridCol w:w="1440"/>
        <w:gridCol w:w="1440"/>
        <w:gridCol w:w="1440"/>
        <w:gridCol w:w="1440"/>
        <w:gridCol w:w="1440"/>
        <w:gridCol w:w="1440"/>
      </w:tblGrid>
      <w:tr w:rsidR="00842C59" w:rsidRPr="00842C59" w14:paraId="43DD6C0E" w14:textId="77777777">
        <w:trPr>
          <w:jc w:val="center"/>
        </w:trPr>
        <w:tc>
          <w:tcPr>
            <w:tcW w:w="4176" w:type="dxa"/>
            <w:tcBorders>
              <w:top w:val="single" w:sz="4" w:space="0" w:color="auto"/>
              <w:left w:val="single" w:sz="4" w:space="0" w:color="auto"/>
              <w:bottom w:val="single" w:sz="4" w:space="0" w:color="auto"/>
              <w:right w:val="single" w:sz="4" w:space="0" w:color="auto"/>
            </w:tcBorders>
          </w:tcPr>
          <w:p w14:paraId="6ECC0C93" w14:textId="77777777" w:rsidR="00842C59" w:rsidRPr="00842C59" w:rsidRDefault="00842C59" w:rsidP="00842C59">
            <w:pPr>
              <w:widowControl w:val="0"/>
              <w:autoSpaceDE w:val="0"/>
              <w:autoSpaceDN w:val="0"/>
              <w:adjustRightInd w:val="0"/>
              <w:rPr>
                <w:rFonts w:ascii="Times New Roman" w:eastAsia="Calibri" w:hAnsi="Times New Roman" w:cs="Times New Roman"/>
                <w:bCs/>
                <w:kern w:val="0"/>
              </w:rPr>
            </w:pPr>
          </w:p>
        </w:tc>
        <w:tc>
          <w:tcPr>
            <w:tcW w:w="1440" w:type="dxa"/>
            <w:tcBorders>
              <w:top w:val="single" w:sz="4" w:space="0" w:color="auto"/>
              <w:left w:val="single" w:sz="4" w:space="0" w:color="auto"/>
              <w:bottom w:val="single" w:sz="4" w:space="0" w:color="auto"/>
              <w:right w:val="nil"/>
            </w:tcBorders>
          </w:tcPr>
          <w:p w14:paraId="250B5645"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Age 45 +</w:t>
            </w:r>
          </w:p>
        </w:tc>
        <w:tc>
          <w:tcPr>
            <w:tcW w:w="1440" w:type="dxa"/>
            <w:tcBorders>
              <w:top w:val="single" w:sz="4" w:space="0" w:color="auto"/>
              <w:left w:val="nil"/>
              <w:bottom w:val="single" w:sz="4" w:space="0" w:color="auto"/>
              <w:right w:val="nil"/>
            </w:tcBorders>
          </w:tcPr>
          <w:p w14:paraId="3EF95A13"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Age 45-54</w:t>
            </w:r>
          </w:p>
        </w:tc>
        <w:tc>
          <w:tcPr>
            <w:tcW w:w="1440" w:type="dxa"/>
            <w:tcBorders>
              <w:top w:val="single" w:sz="4" w:space="0" w:color="auto"/>
              <w:left w:val="nil"/>
              <w:bottom w:val="single" w:sz="4" w:space="0" w:color="auto"/>
              <w:right w:val="nil"/>
            </w:tcBorders>
          </w:tcPr>
          <w:p w14:paraId="7F016FE7"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Age 55-64</w:t>
            </w:r>
          </w:p>
        </w:tc>
        <w:tc>
          <w:tcPr>
            <w:tcW w:w="1440" w:type="dxa"/>
            <w:tcBorders>
              <w:top w:val="single" w:sz="4" w:space="0" w:color="auto"/>
              <w:left w:val="nil"/>
              <w:bottom w:val="single" w:sz="4" w:space="0" w:color="auto"/>
              <w:right w:val="nil"/>
            </w:tcBorders>
          </w:tcPr>
          <w:p w14:paraId="752EEB6C"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Age 65-74</w:t>
            </w:r>
          </w:p>
        </w:tc>
        <w:tc>
          <w:tcPr>
            <w:tcW w:w="1440" w:type="dxa"/>
            <w:tcBorders>
              <w:top w:val="single" w:sz="4" w:space="0" w:color="auto"/>
              <w:left w:val="nil"/>
              <w:bottom w:val="single" w:sz="4" w:space="0" w:color="auto"/>
              <w:right w:val="double" w:sz="4" w:space="0" w:color="auto"/>
            </w:tcBorders>
          </w:tcPr>
          <w:p w14:paraId="240A8DD7"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Age 75 +</w:t>
            </w:r>
          </w:p>
        </w:tc>
        <w:tc>
          <w:tcPr>
            <w:tcW w:w="1440" w:type="dxa"/>
            <w:tcBorders>
              <w:top w:val="single" w:sz="4" w:space="0" w:color="auto"/>
              <w:left w:val="double" w:sz="4" w:space="0" w:color="auto"/>
              <w:bottom w:val="single" w:sz="4" w:space="0" w:color="auto"/>
            </w:tcBorders>
          </w:tcPr>
          <w:p w14:paraId="43F03178"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Age 25-34</w:t>
            </w:r>
          </w:p>
        </w:tc>
        <w:tc>
          <w:tcPr>
            <w:tcW w:w="1440" w:type="dxa"/>
            <w:tcBorders>
              <w:top w:val="single" w:sz="4" w:space="0" w:color="auto"/>
              <w:left w:val="nil"/>
              <w:bottom w:val="single" w:sz="4" w:space="0" w:color="auto"/>
              <w:right w:val="single" w:sz="4" w:space="0" w:color="auto"/>
            </w:tcBorders>
          </w:tcPr>
          <w:p w14:paraId="70A6A38E"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Age 35-44</w:t>
            </w:r>
          </w:p>
        </w:tc>
      </w:tr>
      <w:tr w:rsidR="00842C59" w:rsidRPr="00842C59" w14:paraId="34D8A729" w14:textId="77777777">
        <w:trPr>
          <w:jc w:val="center"/>
        </w:trPr>
        <w:tc>
          <w:tcPr>
            <w:tcW w:w="4176" w:type="dxa"/>
            <w:tcBorders>
              <w:top w:val="single" w:sz="4" w:space="0" w:color="auto"/>
              <w:left w:val="single" w:sz="4" w:space="0" w:color="auto"/>
              <w:bottom w:val="single" w:sz="4" w:space="0" w:color="auto"/>
              <w:right w:val="single" w:sz="4" w:space="0" w:color="auto"/>
            </w:tcBorders>
          </w:tcPr>
          <w:p w14:paraId="20873D77" w14:textId="77777777" w:rsidR="00842C59" w:rsidRPr="00842C59" w:rsidRDefault="00842C59" w:rsidP="00842C59">
            <w:pPr>
              <w:widowControl w:val="0"/>
              <w:autoSpaceDE w:val="0"/>
              <w:autoSpaceDN w:val="0"/>
              <w:adjustRightInd w:val="0"/>
              <w:rPr>
                <w:rFonts w:ascii="Times New Roman" w:eastAsia="Calibri" w:hAnsi="Times New Roman" w:cs="Times New Roman"/>
                <w:bCs/>
                <w:kern w:val="0"/>
              </w:rPr>
            </w:pPr>
          </w:p>
        </w:tc>
        <w:tc>
          <w:tcPr>
            <w:tcW w:w="1440" w:type="dxa"/>
            <w:tcBorders>
              <w:top w:val="single" w:sz="4" w:space="0" w:color="auto"/>
              <w:left w:val="single" w:sz="4" w:space="0" w:color="auto"/>
              <w:bottom w:val="single" w:sz="4" w:space="0" w:color="auto"/>
              <w:right w:val="nil"/>
            </w:tcBorders>
          </w:tcPr>
          <w:p w14:paraId="7F4DB2AD"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w:t>
            </w:r>
          </w:p>
        </w:tc>
        <w:tc>
          <w:tcPr>
            <w:tcW w:w="1440" w:type="dxa"/>
            <w:tcBorders>
              <w:top w:val="single" w:sz="4" w:space="0" w:color="auto"/>
              <w:left w:val="nil"/>
              <w:bottom w:val="single" w:sz="4" w:space="0" w:color="auto"/>
              <w:right w:val="nil"/>
            </w:tcBorders>
          </w:tcPr>
          <w:p w14:paraId="62CC9CBE"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(2)</w:t>
            </w:r>
          </w:p>
        </w:tc>
        <w:tc>
          <w:tcPr>
            <w:tcW w:w="1440" w:type="dxa"/>
            <w:tcBorders>
              <w:top w:val="single" w:sz="4" w:space="0" w:color="auto"/>
              <w:left w:val="nil"/>
              <w:bottom w:val="single" w:sz="4" w:space="0" w:color="auto"/>
              <w:right w:val="nil"/>
            </w:tcBorders>
          </w:tcPr>
          <w:p w14:paraId="5EA615A4"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(3)</w:t>
            </w:r>
          </w:p>
        </w:tc>
        <w:tc>
          <w:tcPr>
            <w:tcW w:w="1440" w:type="dxa"/>
            <w:tcBorders>
              <w:top w:val="single" w:sz="4" w:space="0" w:color="auto"/>
              <w:left w:val="nil"/>
              <w:bottom w:val="single" w:sz="4" w:space="0" w:color="auto"/>
              <w:right w:val="nil"/>
            </w:tcBorders>
          </w:tcPr>
          <w:p w14:paraId="24990EA5"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(4)</w:t>
            </w:r>
          </w:p>
        </w:tc>
        <w:tc>
          <w:tcPr>
            <w:tcW w:w="1440" w:type="dxa"/>
            <w:tcBorders>
              <w:top w:val="single" w:sz="4" w:space="0" w:color="auto"/>
              <w:left w:val="nil"/>
              <w:bottom w:val="single" w:sz="4" w:space="0" w:color="auto"/>
              <w:right w:val="double" w:sz="4" w:space="0" w:color="auto"/>
            </w:tcBorders>
          </w:tcPr>
          <w:p w14:paraId="1ED39028"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(5)</w:t>
            </w:r>
          </w:p>
        </w:tc>
        <w:tc>
          <w:tcPr>
            <w:tcW w:w="1440" w:type="dxa"/>
            <w:tcBorders>
              <w:top w:val="single" w:sz="4" w:space="0" w:color="auto"/>
              <w:left w:val="double" w:sz="4" w:space="0" w:color="auto"/>
              <w:bottom w:val="single" w:sz="4" w:space="0" w:color="auto"/>
            </w:tcBorders>
          </w:tcPr>
          <w:p w14:paraId="354E1B8F"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(6)</w:t>
            </w:r>
          </w:p>
        </w:tc>
        <w:tc>
          <w:tcPr>
            <w:tcW w:w="1440" w:type="dxa"/>
            <w:tcBorders>
              <w:top w:val="single" w:sz="4" w:space="0" w:color="auto"/>
              <w:left w:val="nil"/>
              <w:bottom w:val="single" w:sz="4" w:space="0" w:color="auto"/>
              <w:right w:val="single" w:sz="4" w:space="0" w:color="auto"/>
            </w:tcBorders>
          </w:tcPr>
          <w:p w14:paraId="10840C4D"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(7)</w:t>
            </w:r>
          </w:p>
        </w:tc>
      </w:tr>
      <w:tr w:rsidR="00842C59" w:rsidRPr="00842C59" w14:paraId="024DB4D5" w14:textId="77777777">
        <w:trPr>
          <w:jc w:val="center"/>
        </w:trPr>
        <w:tc>
          <w:tcPr>
            <w:tcW w:w="4176" w:type="dxa"/>
            <w:tcBorders>
              <w:top w:val="single" w:sz="4" w:space="0" w:color="auto"/>
              <w:left w:val="single" w:sz="4" w:space="0" w:color="auto"/>
              <w:bottom w:val="nil"/>
              <w:right w:val="single" w:sz="4" w:space="0" w:color="auto"/>
            </w:tcBorders>
          </w:tcPr>
          <w:p w14:paraId="7691AAC8" w14:textId="77777777" w:rsidR="00842C59" w:rsidRPr="00842C59" w:rsidRDefault="00842C59" w:rsidP="00842C59">
            <w:pPr>
              <w:widowControl w:val="0"/>
              <w:autoSpaceDE w:val="0"/>
              <w:autoSpaceDN w:val="0"/>
              <w:adjustRightInd w:val="0"/>
              <w:rPr>
                <w:rFonts w:ascii="Times New Roman" w:eastAsia="Calibri" w:hAnsi="Times New Roman" w:cs="Times New Roman"/>
                <w:bCs/>
                <w:kern w:val="0"/>
              </w:rPr>
            </w:pPr>
            <w:r w:rsidRPr="00842C59">
              <w:rPr>
                <w:rFonts w:ascii="Times New Roman" w:eastAsia="Calibri" w:hAnsi="Times New Roman" w:cs="Times New Roman"/>
                <w:bCs/>
                <w:kern w:val="0"/>
              </w:rPr>
              <w:t>Recreational dispensary</w:t>
            </w:r>
          </w:p>
        </w:tc>
        <w:tc>
          <w:tcPr>
            <w:tcW w:w="1440" w:type="dxa"/>
            <w:tcBorders>
              <w:top w:val="nil"/>
              <w:left w:val="nil"/>
              <w:bottom w:val="nil"/>
              <w:right w:val="nil"/>
            </w:tcBorders>
          </w:tcPr>
          <w:p w14:paraId="4D51A128"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-0.044</w:t>
            </w:r>
            <w:r w:rsidRPr="00842C59">
              <w:rPr>
                <w:rFonts w:ascii="Times New Roman" w:eastAsia="Calibri" w:hAnsi="Times New Roman" w:cs="Times New Roman"/>
                <w:bCs/>
                <w:kern w:val="0"/>
                <w:vertAlign w:val="superscript"/>
              </w:rPr>
              <w:t>**</w:t>
            </w:r>
            <w:r w:rsidRPr="00842C59">
              <w:rPr>
                <w:rFonts w:ascii="Times New Roman" w:eastAsia="Calibri" w:hAnsi="Times New Roman" w:cs="Times New Roman"/>
                <w:bCs/>
                <w:kern w:val="0"/>
              </w:rPr>
              <w:br/>
              <w:t>(0.021)</w:t>
            </w:r>
          </w:p>
        </w:tc>
        <w:tc>
          <w:tcPr>
            <w:tcW w:w="1440" w:type="dxa"/>
            <w:tcBorders>
              <w:top w:val="nil"/>
              <w:left w:val="nil"/>
              <w:bottom w:val="nil"/>
              <w:right w:val="nil"/>
            </w:tcBorders>
          </w:tcPr>
          <w:p w14:paraId="4FA067F4"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-0.066</w:t>
            </w:r>
            <w:r w:rsidRPr="00842C59">
              <w:rPr>
                <w:rFonts w:ascii="Times New Roman" w:eastAsia="Calibri" w:hAnsi="Times New Roman" w:cs="Times New Roman"/>
                <w:bCs/>
                <w:kern w:val="0"/>
                <w:vertAlign w:val="superscript"/>
              </w:rPr>
              <w:t>**</w:t>
            </w:r>
            <w:r w:rsidRPr="00842C59">
              <w:rPr>
                <w:rFonts w:ascii="Times New Roman" w:eastAsia="Calibri" w:hAnsi="Times New Roman" w:cs="Times New Roman"/>
                <w:bCs/>
                <w:kern w:val="0"/>
              </w:rPr>
              <w:br/>
              <w:t>(0.027)</w:t>
            </w:r>
          </w:p>
        </w:tc>
        <w:tc>
          <w:tcPr>
            <w:tcW w:w="1440" w:type="dxa"/>
            <w:tcBorders>
              <w:top w:val="nil"/>
              <w:left w:val="nil"/>
              <w:bottom w:val="nil"/>
              <w:right w:val="nil"/>
            </w:tcBorders>
          </w:tcPr>
          <w:p w14:paraId="57C0CF1C"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-0.043</w:t>
            </w:r>
            <w:r w:rsidRPr="00842C59">
              <w:rPr>
                <w:rFonts w:ascii="Times New Roman" w:eastAsia="Calibri" w:hAnsi="Times New Roman" w:cs="Times New Roman"/>
                <w:bCs/>
                <w:kern w:val="0"/>
                <w:vertAlign w:val="superscript"/>
              </w:rPr>
              <w:t>*</w:t>
            </w:r>
            <w:r w:rsidRPr="00842C59">
              <w:rPr>
                <w:rFonts w:ascii="Times New Roman" w:eastAsia="Calibri" w:hAnsi="Times New Roman" w:cs="Times New Roman"/>
                <w:bCs/>
                <w:kern w:val="0"/>
              </w:rPr>
              <w:br/>
              <w:t>(0.025)</w:t>
            </w:r>
          </w:p>
        </w:tc>
        <w:tc>
          <w:tcPr>
            <w:tcW w:w="1440" w:type="dxa"/>
            <w:tcBorders>
              <w:top w:val="nil"/>
              <w:left w:val="nil"/>
              <w:bottom w:val="nil"/>
              <w:right w:val="nil"/>
            </w:tcBorders>
          </w:tcPr>
          <w:p w14:paraId="1AD64C5A"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-0.020</w:t>
            </w:r>
            <w:r w:rsidRPr="00842C59">
              <w:rPr>
                <w:rFonts w:ascii="Times New Roman" w:eastAsia="Calibri" w:hAnsi="Times New Roman" w:cs="Times New Roman"/>
                <w:bCs/>
                <w:kern w:val="0"/>
              </w:rPr>
              <w:br/>
              <w:t>(0.031)</w:t>
            </w:r>
          </w:p>
        </w:tc>
        <w:tc>
          <w:tcPr>
            <w:tcW w:w="1440" w:type="dxa"/>
            <w:tcBorders>
              <w:top w:val="nil"/>
              <w:left w:val="nil"/>
              <w:bottom w:val="nil"/>
              <w:right w:val="double" w:sz="4" w:space="0" w:color="auto"/>
            </w:tcBorders>
          </w:tcPr>
          <w:p w14:paraId="2A3BD0BE"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-0.037</w:t>
            </w:r>
            <w:r w:rsidRPr="00842C59">
              <w:rPr>
                <w:rFonts w:ascii="Times New Roman" w:eastAsia="Calibri" w:hAnsi="Times New Roman" w:cs="Times New Roman"/>
                <w:bCs/>
                <w:kern w:val="0"/>
              </w:rPr>
              <w:br/>
              <w:t>(0.030)</w:t>
            </w:r>
          </w:p>
        </w:tc>
        <w:tc>
          <w:tcPr>
            <w:tcW w:w="1440" w:type="dxa"/>
            <w:tcBorders>
              <w:top w:val="nil"/>
              <w:left w:val="double" w:sz="4" w:space="0" w:color="auto"/>
              <w:bottom w:val="nil"/>
              <w:right w:val="nil"/>
            </w:tcBorders>
          </w:tcPr>
          <w:p w14:paraId="53C3DDC4"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-0.008</w:t>
            </w:r>
            <w:r w:rsidRPr="00842C59">
              <w:rPr>
                <w:rFonts w:ascii="Times New Roman" w:eastAsia="Calibri" w:hAnsi="Times New Roman" w:cs="Times New Roman"/>
                <w:bCs/>
                <w:kern w:val="0"/>
              </w:rPr>
              <w:br/>
              <w:t>(0.030)</w:t>
            </w:r>
          </w:p>
        </w:tc>
        <w:tc>
          <w:tcPr>
            <w:tcW w:w="1440" w:type="dxa"/>
            <w:tcBorders>
              <w:top w:val="nil"/>
              <w:left w:val="nil"/>
              <w:bottom w:val="nil"/>
              <w:right w:val="nil"/>
            </w:tcBorders>
          </w:tcPr>
          <w:p w14:paraId="1C1F92C1"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-0.027</w:t>
            </w:r>
            <w:r w:rsidRPr="00842C59">
              <w:rPr>
                <w:rFonts w:ascii="Times New Roman" w:eastAsia="Calibri" w:hAnsi="Times New Roman" w:cs="Times New Roman"/>
                <w:bCs/>
                <w:kern w:val="0"/>
              </w:rPr>
              <w:br/>
              <w:t>(0.028)</w:t>
            </w:r>
          </w:p>
        </w:tc>
      </w:tr>
      <w:tr w:rsidR="00842C59" w:rsidRPr="00842C59" w14:paraId="2125159A" w14:textId="77777777">
        <w:trPr>
          <w:jc w:val="center"/>
        </w:trPr>
        <w:tc>
          <w:tcPr>
            <w:tcW w:w="4176" w:type="dxa"/>
            <w:tcBorders>
              <w:top w:val="nil"/>
              <w:left w:val="single" w:sz="4" w:space="0" w:color="auto"/>
              <w:bottom w:val="nil"/>
              <w:right w:val="single" w:sz="4" w:space="0" w:color="auto"/>
            </w:tcBorders>
          </w:tcPr>
          <w:p w14:paraId="7A1F0420" w14:textId="77777777" w:rsidR="00842C59" w:rsidRPr="00842C59" w:rsidRDefault="00842C59" w:rsidP="00842C59">
            <w:pPr>
              <w:widowControl w:val="0"/>
              <w:autoSpaceDE w:val="0"/>
              <w:autoSpaceDN w:val="0"/>
              <w:adjustRightInd w:val="0"/>
              <w:rPr>
                <w:rFonts w:ascii="Times New Roman" w:eastAsia="Calibri" w:hAnsi="Times New Roman" w:cs="Times New Roman"/>
                <w:bCs/>
                <w:kern w:val="0"/>
              </w:rPr>
            </w:pPr>
            <w:r w:rsidRPr="00842C59">
              <w:rPr>
                <w:rFonts w:ascii="Times New Roman" w:eastAsia="Calibri" w:hAnsi="Times New Roman" w:cs="Times New Roman"/>
                <w:bCs/>
                <w:kern w:val="0"/>
              </w:rPr>
              <w:t>Medical dispensary</w:t>
            </w:r>
          </w:p>
        </w:tc>
        <w:tc>
          <w:tcPr>
            <w:tcW w:w="1440" w:type="dxa"/>
            <w:tcBorders>
              <w:top w:val="nil"/>
              <w:left w:val="nil"/>
              <w:bottom w:val="nil"/>
              <w:right w:val="nil"/>
            </w:tcBorders>
          </w:tcPr>
          <w:p w14:paraId="12EE3B0A" w14:textId="5D1A2941"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0.000</w:t>
            </w:r>
            <w:r w:rsidR="00355513">
              <w:rPr>
                <w:rFonts w:ascii="Times New Roman" w:eastAsia="Calibri" w:hAnsi="Times New Roman" w:cs="Times New Roman"/>
                <w:bCs/>
                <w:kern w:val="0"/>
              </w:rPr>
              <w:t>02</w:t>
            </w:r>
            <w:r w:rsidRPr="00842C59">
              <w:rPr>
                <w:rFonts w:ascii="Times New Roman" w:eastAsia="Calibri" w:hAnsi="Times New Roman" w:cs="Times New Roman"/>
                <w:bCs/>
                <w:kern w:val="0"/>
              </w:rPr>
              <w:br/>
              <w:t>(0.014)</w:t>
            </w:r>
          </w:p>
        </w:tc>
        <w:tc>
          <w:tcPr>
            <w:tcW w:w="1440" w:type="dxa"/>
            <w:tcBorders>
              <w:top w:val="nil"/>
              <w:left w:val="nil"/>
              <w:bottom w:val="nil"/>
              <w:right w:val="nil"/>
            </w:tcBorders>
          </w:tcPr>
          <w:p w14:paraId="585B98F7"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-0.001</w:t>
            </w:r>
            <w:r w:rsidRPr="00842C59">
              <w:rPr>
                <w:rFonts w:ascii="Times New Roman" w:eastAsia="Calibri" w:hAnsi="Times New Roman" w:cs="Times New Roman"/>
                <w:bCs/>
                <w:kern w:val="0"/>
              </w:rPr>
              <w:br/>
              <w:t>(0.022)</w:t>
            </w:r>
          </w:p>
        </w:tc>
        <w:tc>
          <w:tcPr>
            <w:tcW w:w="1440" w:type="dxa"/>
            <w:tcBorders>
              <w:top w:val="nil"/>
              <w:left w:val="nil"/>
              <w:bottom w:val="nil"/>
              <w:right w:val="nil"/>
            </w:tcBorders>
          </w:tcPr>
          <w:p w14:paraId="4D082D9F"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0.002</w:t>
            </w:r>
            <w:r w:rsidRPr="00842C59">
              <w:rPr>
                <w:rFonts w:ascii="Times New Roman" w:eastAsia="Calibri" w:hAnsi="Times New Roman" w:cs="Times New Roman"/>
                <w:bCs/>
                <w:kern w:val="0"/>
              </w:rPr>
              <w:br/>
              <w:t>(0.018)</w:t>
            </w:r>
          </w:p>
        </w:tc>
        <w:tc>
          <w:tcPr>
            <w:tcW w:w="1440" w:type="dxa"/>
            <w:tcBorders>
              <w:top w:val="nil"/>
              <w:left w:val="nil"/>
              <w:bottom w:val="nil"/>
              <w:right w:val="nil"/>
            </w:tcBorders>
          </w:tcPr>
          <w:p w14:paraId="4DCB0A32"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0.037</w:t>
            </w:r>
            <w:r w:rsidRPr="00842C59">
              <w:rPr>
                <w:rFonts w:ascii="Times New Roman" w:eastAsia="Calibri" w:hAnsi="Times New Roman" w:cs="Times New Roman"/>
                <w:bCs/>
                <w:kern w:val="0"/>
                <w:vertAlign w:val="superscript"/>
              </w:rPr>
              <w:t>*</w:t>
            </w:r>
            <w:r w:rsidRPr="00842C59">
              <w:rPr>
                <w:rFonts w:ascii="Times New Roman" w:eastAsia="Calibri" w:hAnsi="Times New Roman" w:cs="Times New Roman"/>
                <w:bCs/>
                <w:kern w:val="0"/>
              </w:rPr>
              <w:br/>
              <w:t>(0.022)</w:t>
            </w:r>
          </w:p>
        </w:tc>
        <w:tc>
          <w:tcPr>
            <w:tcW w:w="1440" w:type="dxa"/>
            <w:tcBorders>
              <w:top w:val="nil"/>
              <w:left w:val="nil"/>
              <w:bottom w:val="nil"/>
              <w:right w:val="double" w:sz="4" w:space="0" w:color="auto"/>
            </w:tcBorders>
          </w:tcPr>
          <w:p w14:paraId="01530D6A"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-0.026</w:t>
            </w:r>
            <w:r w:rsidRPr="00842C59">
              <w:rPr>
                <w:rFonts w:ascii="Times New Roman" w:eastAsia="Calibri" w:hAnsi="Times New Roman" w:cs="Times New Roman"/>
                <w:bCs/>
                <w:kern w:val="0"/>
              </w:rPr>
              <w:br/>
              <w:t>(0.019)</w:t>
            </w:r>
          </w:p>
        </w:tc>
        <w:tc>
          <w:tcPr>
            <w:tcW w:w="1440" w:type="dxa"/>
            <w:tcBorders>
              <w:top w:val="nil"/>
              <w:left w:val="double" w:sz="4" w:space="0" w:color="auto"/>
              <w:bottom w:val="nil"/>
              <w:right w:val="nil"/>
            </w:tcBorders>
          </w:tcPr>
          <w:p w14:paraId="6A36488A"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-0.019</w:t>
            </w:r>
            <w:r w:rsidRPr="00842C59">
              <w:rPr>
                <w:rFonts w:ascii="Times New Roman" w:eastAsia="Calibri" w:hAnsi="Times New Roman" w:cs="Times New Roman"/>
                <w:bCs/>
                <w:kern w:val="0"/>
              </w:rPr>
              <w:br/>
              <w:t>(0.016)</w:t>
            </w:r>
          </w:p>
        </w:tc>
        <w:tc>
          <w:tcPr>
            <w:tcW w:w="1440" w:type="dxa"/>
            <w:tcBorders>
              <w:top w:val="nil"/>
              <w:left w:val="nil"/>
              <w:bottom w:val="nil"/>
              <w:right w:val="nil"/>
            </w:tcBorders>
          </w:tcPr>
          <w:p w14:paraId="3F89B658"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-0.024</w:t>
            </w:r>
            <w:r w:rsidRPr="00842C59">
              <w:rPr>
                <w:rFonts w:ascii="Times New Roman" w:eastAsia="Calibri" w:hAnsi="Times New Roman" w:cs="Times New Roman"/>
                <w:bCs/>
                <w:kern w:val="0"/>
              </w:rPr>
              <w:br/>
              <w:t>(0.019)</w:t>
            </w:r>
          </w:p>
        </w:tc>
      </w:tr>
      <w:tr w:rsidR="00842C59" w:rsidRPr="00842C59" w14:paraId="0B67953B" w14:textId="77777777">
        <w:trPr>
          <w:jc w:val="center"/>
        </w:trPr>
        <w:tc>
          <w:tcPr>
            <w:tcW w:w="4176" w:type="dxa"/>
            <w:tcBorders>
              <w:top w:val="nil"/>
              <w:left w:val="single" w:sz="4" w:space="0" w:color="auto"/>
              <w:bottom w:val="nil"/>
              <w:right w:val="single" w:sz="4" w:space="0" w:color="auto"/>
            </w:tcBorders>
          </w:tcPr>
          <w:p w14:paraId="26BA814D" w14:textId="77777777" w:rsidR="00842C59" w:rsidRPr="00842C59" w:rsidRDefault="00842C59" w:rsidP="00842C59">
            <w:pPr>
              <w:widowControl w:val="0"/>
              <w:autoSpaceDE w:val="0"/>
              <w:autoSpaceDN w:val="0"/>
              <w:adjustRightInd w:val="0"/>
              <w:rPr>
                <w:rFonts w:ascii="Times New Roman" w:eastAsia="Calibri" w:hAnsi="Times New Roman" w:cs="Times New Roman"/>
                <w:bCs/>
                <w:kern w:val="0"/>
              </w:rPr>
            </w:pPr>
            <w:r w:rsidRPr="00842C59">
              <w:rPr>
                <w:rFonts w:ascii="Times New Roman" w:eastAsia="Calibri" w:hAnsi="Times New Roman" w:cs="Times New Roman"/>
                <w:bCs/>
                <w:kern w:val="0"/>
              </w:rPr>
              <w:t>Decriminalization</w:t>
            </w:r>
          </w:p>
        </w:tc>
        <w:tc>
          <w:tcPr>
            <w:tcW w:w="1440" w:type="dxa"/>
            <w:tcBorders>
              <w:top w:val="nil"/>
              <w:left w:val="nil"/>
              <w:bottom w:val="nil"/>
              <w:right w:val="nil"/>
            </w:tcBorders>
          </w:tcPr>
          <w:p w14:paraId="5BFF1DF8"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0.030</w:t>
            </w:r>
            <w:r w:rsidRPr="00842C59">
              <w:rPr>
                <w:rFonts w:ascii="Times New Roman" w:eastAsia="Calibri" w:hAnsi="Times New Roman" w:cs="Times New Roman"/>
                <w:bCs/>
                <w:kern w:val="0"/>
              </w:rPr>
              <w:br/>
              <w:t>(0.022)</w:t>
            </w:r>
          </w:p>
        </w:tc>
        <w:tc>
          <w:tcPr>
            <w:tcW w:w="1440" w:type="dxa"/>
            <w:tcBorders>
              <w:top w:val="nil"/>
              <w:left w:val="nil"/>
              <w:bottom w:val="nil"/>
              <w:right w:val="nil"/>
            </w:tcBorders>
          </w:tcPr>
          <w:p w14:paraId="652D995E"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0.031</w:t>
            </w:r>
            <w:r w:rsidRPr="00842C59">
              <w:rPr>
                <w:rFonts w:ascii="Times New Roman" w:eastAsia="Calibri" w:hAnsi="Times New Roman" w:cs="Times New Roman"/>
                <w:bCs/>
                <w:kern w:val="0"/>
              </w:rPr>
              <w:br/>
              <w:t>(0.029)</w:t>
            </w:r>
          </w:p>
        </w:tc>
        <w:tc>
          <w:tcPr>
            <w:tcW w:w="1440" w:type="dxa"/>
            <w:tcBorders>
              <w:top w:val="nil"/>
              <w:left w:val="nil"/>
              <w:bottom w:val="nil"/>
              <w:right w:val="nil"/>
            </w:tcBorders>
          </w:tcPr>
          <w:p w14:paraId="2161A908"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0.039</w:t>
            </w:r>
            <w:r w:rsidRPr="00842C59">
              <w:rPr>
                <w:rFonts w:ascii="Times New Roman" w:eastAsia="Calibri" w:hAnsi="Times New Roman" w:cs="Times New Roman"/>
                <w:bCs/>
                <w:kern w:val="0"/>
              </w:rPr>
              <w:br/>
              <w:t>(0.026)</w:t>
            </w:r>
          </w:p>
        </w:tc>
        <w:tc>
          <w:tcPr>
            <w:tcW w:w="1440" w:type="dxa"/>
            <w:tcBorders>
              <w:top w:val="nil"/>
              <w:left w:val="nil"/>
              <w:bottom w:val="nil"/>
              <w:right w:val="nil"/>
            </w:tcBorders>
          </w:tcPr>
          <w:p w14:paraId="3A9E5160"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0.007</w:t>
            </w:r>
            <w:r w:rsidRPr="00842C59">
              <w:rPr>
                <w:rFonts w:ascii="Times New Roman" w:eastAsia="Calibri" w:hAnsi="Times New Roman" w:cs="Times New Roman"/>
                <w:bCs/>
                <w:kern w:val="0"/>
              </w:rPr>
              <w:br/>
              <w:t>(0.026)</w:t>
            </w:r>
          </w:p>
        </w:tc>
        <w:tc>
          <w:tcPr>
            <w:tcW w:w="1440" w:type="dxa"/>
            <w:tcBorders>
              <w:top w:val="nil"/>
              <w:left w:val="nil"/>
              <w:bottom w:val="nil"/>
              <w:right w:val="double" w:sz="4" w:space="0" w:color="auto"/>
            </w:tcBorders>
          </w:tcPr>
          <w:p w14:paraId="66A4B5ED"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0.033</w:t>
            </w:r>
            <w:r w:rsidRPr="00842C59">
              <w:rPr>
                <w:rFonts w:ascii="Times New Roman" w:eastAsia="Calibri" w:hAnsi="Times New Roman" w:cs="Times New Roman"/>
                <w:bCs/>
                <w:kern w:val="0"/>
              </w:rPr>
              <w:br/>
              <w:t>(0.029)</w:t>
            </w:r>
          </w:p>
        </w:tc>
        <w:tc>
          <w:tcPr>
            <w:tcW w:w="1440" w:type="dxa"/>
            <w:tcBorders>
              <w:top w:val="nil"/>
              <w:left w:val="double" w:sz="4" w:space="0" w:color="auto"/>
              <w:bottom w:val="nil"/>
              <w:right w:val="nil"/>
            </w:tcBorders>
          </w:tcPr>
          <w:p w14:paraId="57E42E12"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-0.014</w:t>
            </w:r>
            <w:r w:rsidRPr="00842C59">
              <w:rPr>
                <w:rFonts w:ascii="Times New Roman" w:eastAsia="Calibri" w:hAnsi="Times New Roman" w:cs="Times New Roman"/>
                <w:bCs/>
                <w:kern w:val="0"/>
              </w:rPr>
              <w:br/>
              <w:t>(0.024)</w:t>
            </w:r>
          </w:p>
        </w:tc>
        <w:tc>
          <w:tcPr>
            <w:tcW w:w="1440" w:type="dxa"/>
            <w:tcBorders>
              <w:top w:val="nil"/>
              <w:left w:val="nil"/>
              <w:bottom w:val="nil"/>
              <w:right w:val="nil"/>
            </w:tcBorders>
          </w:tcPr>
          <w:p w14:paraId="67C854BC" w14:textId="77777777" w:rsidR="00842C59" w:rsidRPr="00842C59" w:rsidRDefault="00842C59" w:rsidP="00842C59">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0.032</w:t>
            </w:r>
            <w:r w:rsidRPr="00842C59">
              <w:rPr>
                <w:rFonts w:ascii="Times New Roman" w:eastAsia="Calibri" w:hAnsi="Times New Roman" w:cs="Times New Roman"/>
                <w:bCs/>
                <w:kern w:val="0"/>
              </w:rPr>
              <w:br/>
              <w:t>(0.028)</w:t>
            </w:r>
          </w:p>
        </w:tc>
      </w:tr>
      <w:tr w:rsidR="0046390C" w:rsidRPr="00842C59" w14:paraId="300D9A65" w14:textId="77777777">
        <w:trPr>
          <w:jc w:val="center"/>
        </w:trPr>
        <w:tc>
          <w:tcPr>
            <w:tcW w:w="4176" w:type="dxa"/>
            <w:tcBorders>
              <w:top w:val="nil"/>
              <w:left w:val="single" w:sz="4" w:space="0" w:color="auto"/>
              <w:bottom w:val="nil"/>
              <w:right w:val="single" w:sz="4" w:space="0" w:color="auto"/>
            </w:tcBorders>
          </w:tcPr>
          <w:p w14:paraId="1E6603CB" w14:textId="6CA09870"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Unemployment rate</w:t>
            </w:r>
          </w:p>
        </w:tc>
        <w:tc>
          <w:tcPr>
            <w:tcW w:w="1440" w:type="dxa"/>
            <w:tcBorders>
              <w:top w:val="nil"/>
              <w:left w:val="nil"/>
              <w:bottom w:val="nil"/>
              <w:right w:val="nil"/>
            </w:tcBorders>
          </w:tcPr>
          <w:p w14:paraId="4AAC35EC" w14:textId="6804E40A"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-0.003</w:t>
            </w:r>
            <w:r>
              <w:rPr>
                <w:rFonts w:ascii="Times New Roman" w:hAnsi="Times New Roman"/>
                <w:kern w:val="0"/>
              </w:rPr>
              <w:br/>
              <w:t>(0.004)</w:t>
            </w:r>
          </w:p>
        </w:tc>
        <w:tc>
          <w:tcPr>
            <w:tcW w:w="1440" w:type="dxa"/>
            <w:tcBorders>
              <w:top w:val="nil"/>
              <w:left w:val="nil"/>
              <w:bottom w:val="nil"/>
              <w:right w:val="nil"/>
            </w:tcBorders>
          </w:tcPr>
          <w:p w14:paraId="4B9D7AE5" w14:textId="1EAD4E71"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-0.005</w:t>
            </w:r>
            <w:r>
              <w:rPr>
                <w:rFonts w:ascii="Times New Roman" w:hAnsi="Times New Roman"/>
                <w:kern w:val="0"/>
              </w:rPr>
              <w:br/>
              <w:t>(0.006)</w:t>
            </w:r>
          </w:p>
        </w:tc>
        <w:tc>
          <w:tcPr>
            <w:tcW w:w="1440" w:type="dxa"/>
            <w:tcBorders>
              <w:top w:val="nil"/>
              <w:left w:val="nil"/>
              <w:bottom w:val="nil"/>
              <w:right w:val="nil"/>
            </w:tcBorders>
          </w:tcPr>
          <w:p w14:paraId="73808D10" w14:textId="79A713B9"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0.003</w:t>
            </w:r>
            <w:r>
              <w:rPr>
                <w:rFonts w:ascii="Times New Roman" w:hAnsi="Times New Roman"/>
                <w:kern w:val="0"/>
              </w:rPr>
              <w:br/>
              <w:t>(0.005)</w:t>
            </w:r>
          </w:p>
        </w:tc>
        <w:tc>
          <w:tcPr>
            <w:tcW w:w="1440" w:type="dxa"/>
            <w:tcBorders>
              <w:top w:val="nil"/>
              <w:left w:val="nil"/>
              <w:bottom w:val="nil"/>
              <w:right w:val="nil"/>
            </w:tcBorders>
          </w:tcPr>
          <w:p w14:paraId="25B091E7" w14:textId="19AC95C6"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0.004</w:t>
            </w:r>
            <w:r>
              <w:rPr>
                <w:rFonts w:ascii="Times New Roman" w:hAnsi="Times New Roman"/>
                <w:kern w:val="0"/>
              </w:rPr>
              <w:br/>
              <w:t>(0.006)</w:t>
            </w:r>
          </w:p>
        </w:tc>
        <w:tc>
          <w:tcPr>
            <w:tcW w:w="1440" w:type="dxa"/>
            <w:tcBorders>
              <w:top w:val="nil"/>
              <w:left w:val="nil"/>
              <w:bottom w:val="nil"/>
              <w:right w:val="double" w:sz="4" w:space="0" w:color="auto"/>
            </w:tcBorders>
          </w:tcPr>
          <w:p w14:paraId="01DA24C3" w14:textId="0CFA8042"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-0.017</w:t>
            </w:r>
            <w:r>
              <w:rPr>
                <w:rFonts w:ascii="Times New Roman" w:hAnsi="Times New Roman"/>
                <w:kern w:val="0"/>
                <w:vertAlign w:val="superscript"/>
              </w:rPr>
              <w:t>**</w:t>
            </w:r>
            <w:r>
              <w:rPr>
                <w:rFonts w:ascii="Times New Roman" w:hAnsi="Times New Roman"/>
                <w:kern w:val="0"/>
              </w:rPr>
              <w:br/>
              <w:t>(0.007)</w:t>
            </w:r>
          </w:p>
        </w:tc>
        <w:tc>
          <w:tcPr>
            <w:tcW w:w="1440" w:type="dxa"/>
            <w:tcBorders>
              <w:top w:val="nil"/>
              <w:left w:val="double" w:sz="4" w:space="0" w:color="auto"/>
              <w:bottom w:val="nil"/>
              <w:right w:val="nil"/>
            </w:tcBorders>
          </w:tcPr>
          <w:p w14:paraId="28C0F826" w14:textId="1B9FEBF9"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-0.013</w:t>
            </w:r>
            <w:r>
              <w:rPr>
                <w:rFonts w:ascii="Times New Roman" w:hAnsi="Times New Roman"/>
                <w:kern w:val="0"/>
                <w:vertAlign w:val="superscript"/>
              </w:rPr>
              <w:t>***</w:t>
            </w:r>
            <w:r>
              <w:rPr>
                <w:rFonts w:ascii="Times New Roman" w:hAnsi="Times New Roman"/>
                <w:kern w:val="0"/>
              </w:rPr>
              <w:br/>
              <w:t>(0.005)</w:t>
            </w:r>
          </w:p>
        </w:tc>
        <w:tc>
          <w:tcPr>
            <w:tcW w:w="1440" w:type="dxa"/>
            <w:tcBorders>
              <w:top w:val="nil"/>
              <w:left w:val="nil"/>
              <w:bottom w:val="nil"/>
              <w:right w:val="nil"/>
            </w:tcBorders>
          </w:tcPr>
          <w:p w14:paraId="0DFCA333" w14:textId="612C5EA9"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-0.004</w:t>
            </w:r>
            <w:r>
              <w:rPr>
                <w:rFonts w:ascii="Times New Roman" w:hAnsi="Times New Roman"/>
                <w:kern w:val="0"/>
              </w:rPr>
              <w:br/>
              <w:t>(0.005)</w:t>
            </w:r>
          </w:p>
        </w:tc>
      </w:tr>
      <w:tr w:rsidR="0046390C" w:rsidRPr="00842C59" w14:paraId="6AF3EFAE" w14:textId="77777777">
        <w:trPr>
          <w:jc w:val="center"/>
        </w:trPr>
        <w:tc>
          <w:tcPr>
            <w:tcW w:w="4176" w:type="dxa"/>
            <w:tcBorders>
              <w:top w:val="nil"/>
              <w:left w:val="single" w:sz="4" w:space="0" w:color="auto"/>
              <w:bottom w:val="nil"/>
              <w:right w:val="single" w:sz="4" w:space="0" w:color="auto"/>
            </w:tcBorders>
          </w:tcPr>
          <w:p w14:paraId="221B2392" w14:textId="011727B7"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Percent poverty</w:t>
            </w:r>
          </w:p>
        </w:tc>
        <w:tc>
          <w:tcPr>
            <w:tcW w:w="1440" w:type="dxa"/>
            <w:tcBorders>
              <w:top w:val="nil"/>
              <w:left w:val="nil"/>
              <w:bottom w:val="nil"/>
              <w:right w:val="nil"/>
            </w:tcBorders>
          </w:tcPr>
          <w:p w14:paraId="06306E6F" w14:textId="705B52BF"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-0.000</w:t>
            </w:r>
            <w:r>
              <w:rPr>
                <w:rFonts w:ascii="Times New Roman" w:hAnsi="Times New Roman"/>
                <w:kern w:val="0"/>
              </w:rPr>
              <w:br/>
              <w:t>(0.003)</w:t>
            </w:r>
          </w:p>
        </w:tc>
        <w:tc>
          <w:tcPr>
            <w:tcW w:w="1440" w:type="dxa"/>
            <w:tcBorders>
              <w:top w:val="nil"/>
              <w:left w:val="nil"/>
              <w:bottom w:val="nil"/>
              <w:right w:val="nil"/>
            </w:tcBorders>
          </w:tcPr>
          <w:p w14:paraId="0B095C5D" w14:textId="7A825D39"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-0.002</w:t>
            </w:r>
            <w:r>
              <w:rPr>
                <w:rFonts w:ascii="Times New Roman" w:hAnsi="Times New Roman"/>
                <w:kern w:val="0"/>
              </w:rPr>
              <w:br/>
              <w:t>(0.004)</w:t>
            </w:r>
          </w:p>
        </w:tc>
        <w:tc>
          <w:tcPr>
            <w:tcW w:w="1440" w:type="dxa"/>
            <w:tcBorders>
              <w:top w:val="nil"/>
              <w:left w:val="nil"/>
              <w:bottom w:val="nil"/>
              <w:right w:val="nil"/>
            </w:tcBorders>
          </w:tcPr>
          <w:p w14:paraId="01290C91" w14:textId="763F586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-0.000</w:t>
            </w:r>
            <w:r>
              <w:rPr>
                <w:rFonts w:ascii="Times New Roman" w:hAnsi="Times New Roman"/>
                <w:kern w:val="0"/>
              </w:rPr>
              <w:br/>
              <w:t>(0.003)</w:t>
            </w:r>
          </w:p>
        </w:tc>
        <w:tc>
          <w:tcPr>
            <w:tcW w:w="1440" w:type="dxa"/>
            <w:tcBorders>
              <w:top w:val="nil"/>
              <w:left w:val="nil"/>
              <w:bottom w:val="nil"/>
              <w:right w:val="nil"/>
            </w:tcBorders>
          </w:tcPr>
          <w:p w14:paraId="1ED3D3AB" w14:textId="772F5BA1"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0.003</w:t>
            </w:r>
            <w:r>
              <w:rPr>
                <w:rFonts w:ascii="Times New Roman" w:hAnsi="Times New Roman"/>
                <w:kern w:val="0"/>
              </w:rPr>
              <w:br/>
              <w:t>(0.004)</w:t>
            </w:r>
          </w:p>
        </w:tc>
        <w:tc>
          <w:tcPr>
            <w:tcW w:w="1440" w:type="dxa"/>
            <w:tcBorders>
              <w:top w:val="nil"/>
              <w:left w:val="nil"/>
              <w:bottom w:val="nil"/>
              <w:right w:val="double" w:sz="4" w:space="0" w:color="auto"/>
            </w:tcBorders>
          </w:tcPr>
          <w:p w14:paraId="3F6C1B6B" w14:textId="6EDB2533"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0.003</w:t>
            </w:r>
            <w:r>
              <w:rPr>
                <w:rFonts w:ascii="Times New Roman" w:hAnsi="Times New Roman"/>
                <w:kern w:val="0"/>
              </w:rPr>
              <w:br/>
              <w:t>(0.003)</w:t>
            </w:r>
          </w:p>
        </w:tc>
        <w:tc>
          <w:tcPr>
            <w:tcW w:w="1440" w:type="dxa"/>
            <w:tcBorders>
              <w:top w:val="nil"/>
              <w:left w:val="double" w:sz="4" w:space="0" w:color="auto"/>
              <w:bottom w:val="nil"/>
              <w:right w:val="nil"/>
            </w:tcBorders>
          </w:tcPr>
          <w:p w14:paraId="3164A41D" w14:textId="7E3863DD"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-0.002</w:t>
            </w:r>
            <w:r>
              <w:rPr>
                <w:rFonts w:ascii="Times New Roman" w:hAnsi="Times New Roman"/>
                <w:kern w:val="0"/>
              </w:rPr>
              <w:br/>
              <w:t>(0.003)</w:t>
            </w:r>
          </w:p>
        </w:tc>
        <w:tc>
          <w:tcPr>
            <w:tcW w:w="1440" w:type="dxa"/>
            <w:tcBorders>
              <w:top w:val="nil"/>
              <w:left w:val="nil"/>
              <w:bottom w:val="nil"/>
              <w:right w:val="nil"/>
            </w:tcBorders>
          </w:tcPr>
          <w:p w14:paraId="7CF8AC39" w14:textId="545C19C2"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0.001</w:t>
            </w:r>
            <w:r>
              <w:rPr>
                <w:rFonts w:ascii="Times New Roman" w:hAnsi="Times New Roman"/>
                <w:kern w:val="0"/>
              </w:rPr>
              <w:br/>
              <w:t>(0.004)</w:t>
            </w:r>
          </w:p>
        </w:tc>
      </w:tr>
      <w:tr w:rsidR="0046390C" w:rsidRPr="00842C59" w14:paraId="763FB5EF" w14:textId="77777777">
        <w:trPr>
          <w:jc w:val="center"/>
        </w:trPr>
        <w:tc>
          <w:tcPr>
            <w:tcW w:w="4176" w:type="dxa"/>
            <w:tcBorders>
              <w:top w:val="nil"/>
              <w:left w:val="single" w:sz="4" w:space="0" w:color="auto"/>
              <w:bottom w:val="nil"/>
              <w:right w:val="single" w:sz="4" w:space="0" w:color="auto"/>
            </w:tcBorders>
          </w:tcPr>
          <w:p w14:paraId="7D32DCA8" w14:textId="682EFD27"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Real income per capita</w:t>
            </w:r>
          </w:p>
        </w:tc>
        <w:tc>
          <w:tcPr>
            <w:tcW w:w="1440" w:type="dxa"/>
            <w:tcBorders>
              <w:top w:val="nil"/>
              <w:left w:val="nil"/>
              <w:bottom w:val="nil"/>
              <w:right w:val="nil"/>
            </w:tcBorders>
          </w:tcPr>
          <w:p w14:paraId="23480169" w14:textId="6DB2A319"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-0.007</w:t>
            </w:r>
            <w:r>
              <w:rPr>
                <w:rFonts w:ascii="Times New Roman" w:hAnsi="Times New Roman"/>
                <w:kern w:val="0"/>
              </w:rPr>
              <w:br/>
              <w:t>(0.011)</w:t>
            </w:r>
          </w:p>
        </w:tc>
        <w:tc>
          <w:tcPr>
            <w:tcW w:w="1440" w:type="dxa"/>
            <w:tcBorders>
              <w:top w:val="nil"/>
              <w:left w:val="nil"/>
              <w:bottom w:val="nil"/>
              <w:right w:val="nil"/>
            </w:tcBorders>
          </w:tcPr>
          <w:p w14:paraId="1C6ACDAC" w14:textId="7927DF6E"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-0.010</w:t>
            </w:r>
            <w:r>
              <w:rPr>
                <w:rFonts w:ascii="Times New Roman" w:hAnsi="Times New Roman"/>
                <w:kern w:val="0"/>
              </w:rPr>
              <w:br/>
              <w:t>(0.013)</w:t>
            </w:r>
          </w:p>
        </w:tc>
        <w:tc>
          <w:tcPr>
            <w:tcW w:w="1440" w:type="dxa"/>
            <w:tcBorders>
              <w:top w:val="nil"/>
              <w:left w:val="nil"/>
              <w:bottom w:val="nil"/>
              <w:right w:val="nil"/>
            </w:tcBorders>
          </w:tcPr>
          <w:p w14:paraId="4860FF9F" w14:textId="09B367CA"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-0.005</w:t>
            </w:r>
            <w:r>
              <w:rPr>
                <w:rFonts w:ascii="Times New Roman" w:hAnsi="Times New Roman"/>
                <w:kern w:val="0"/>
              </w:rPr>
              <w:br/>
              <w:t>(0.014)</w:t>
            </w:r>
          </w:p>
        </w:tc>
        <w:tc>
          <w:tcPr>
            <w:tcW w:w="1440" w:type="dxa"/>
            <w:tcBorders>
              <w:top w:val="nil"/>
              <w:left w:val="nil"/>
              <w:bottom w:val="nil"/>
              <w:right w:val="nil"/>
            </w:tcBorders>
          </w:tcPr>
          <w:p w14:paraId="4C3B632F" w14:textId="42A1685B"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0.001</w:t>
            </w:r>
            <w:r>
              <w:rPr>
                <w:rFonts w:ascii="Times New Roman" w:hAnsi="Times New Roman"/>
                <w:kern w:val="0"/>
              </w:rPr>
              <w:br/>
              <w:t>(0.010)</w:t>
            </w:r>
          </w:p>
        </w:tc>
        <w:tc>
          <w:tcPr>
            <w:tcW w:w="1440" w:type="dxa"/>
            <w:tcBorders>
              <w:top w:val="nil"/>
              <w:left w:val="nil"/>
              <w:bottom w:val="nil"/>
              <w:right w:val="double" w:sz="4" w:space="0" w:color="auto"/>
            </w:tcBorders>
          </w:tcPr>
          <w:p w14:paraId="1D58D58C" w14:textId="452D38D6"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-0.015</w:t>
            </w:r>
            <w:r>
              <w:rPr>
                <w:rFonts w:ascii="Times New Roman" w:hAnsi="Times New Roman"/>
                <w:kern w:val="0"/>
              </w:rPr>
              <w:br/>
              <w:t>(0.010)</w:t>
            </w:r>
          </w:p>
        </w:tc>
        <w:tc>
          <w:tcPr>
            <w:tcW w:w="1440" w:type="dxa"/>
            <w:tcBorders>
              <w:top w:val="nil"/>
              <w:left w:val="double" w:sz="4" w:space="0" w:color="auto"/>
              <w:bottom w:val="nil"/>
              <w:right w:val="nil"/>
            </w:tcBorders>
          </w:tcPr>
          <w:p w14:paraId="74051CAB" w14:textId="6C5506B5"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-0.013</w:t>
            </w:r>
            <w:r>
              <w:rPr>
                <w:rFonts w:ascii="Times New Roman" w:hAnsi="Times New Roman"/>
                <w:kern w:val="0"/>
                <w:vertAlign w:val="superscript"/>
              </w:rPr>
              <w:t>**</w:t>
            </w:r>
            <w:r>
              <w:rPr>
                <w:rFonts w:ascii="Times New Roman" w:hAnsi="Times New Roman"/>
                <w:kern w:val="0"/>
              </w:rPr>
              <w:br/>
              <w:t>(0.006)</w:t>
            </w:r>
          </w:p>
        </w:tc>
        <w:tc>
          <w:tcPr>
            <w:tcW w:w="1440" w:type="dxa"/>
            <w:tcBorders>
              <w:top w:val="nil"/>
              <w:left w:val="nil"/>
              <w:bottom w:val="nil"/>
              <w:right w:val="nil"/>
            </w:tcBorders>
          </w:tcPr>
          <w:p w14:paraId="0329D0E6" w14:textId="14EF48CA"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-0.008</w:t>
            </w:r>
            <w:r>
              <w:rPr>
                <w:rFonts w:ascii="Times New Roman" w:hAnsi="Times New Roman"/>
                <w:kern w:val="0"/>
              </w:rPr>
              <w:br/>
              <w:t>(0.009)</w:t>
            </w:r>
          </w:p>
        </w:tc>
      </w:tr>
      <w:tr w:rsidR="0046390C" w:rsidRPr="00842C59" w14:paraId="335C0EA9" w14:textId="77777777">
        <w:trPr>
          <w:jc w:val="center"/>
        </w:trPr>
        <w:tc>
          <w:tcPr>
            <w:tcW w:w="4176" w:type="dxa"/>
            <w:tcBorders>
              <w:top w:val="nil"/>
              <w:left w:val="single" w:sz="4" w:space="0" w:color="auto"/>
              <w:bottom w:val="nil"/>
              <w:right w:val="single" w:sz="4" w:space="0" w:color="auto"/>
            </w:tcBorders>
          </w:tcPr>
          <w:p w14:paraId="3DBC3284" w14:textId="72EA320C"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Uninsurance rate</w:t>
            </w:r>
          </w:p>
        </w:tc>
        <w:tc>
          <w:tcPr>
            <w:tcW w:w="1440" w:type="dxa"/>
            <w:tcBorders>
              <w:top w:val="nil"/>
              <w:left w:val="nil"/>
              <w:bottom w:val="nil"/>
              <w:right w:val="nil"/>
            </w:tcBorders>
          </w:tcPr>
          <w:p w14:paraId="77EAB828" w14:textId="1D8EDB11"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0.474</w:t>
            </w:r>
            <w:r>
              <w:rPr>
                <w:rFonts w:ascii="Times New Roman" w:hAnsi="Times New Roman"/>
                <w:kern w:val="0"/>
                <w:vertAlign w:val="superscript"/>
              </w:rPr>
              <w:t>**</w:t>
            </w:r>
            <w:r>
              <w:rPr>
                <w:rFonts w:ascii="Times New Roman" w:hAnsi="Times New Roman"/>
                <w:kern w:val="0"/>
              </w:rPr>
              <w:br/>
              <w:t>(0.203)</w:t>
            </w:r>
          </w:p>
        </w:tc>
        <w:tc>
          <w:tcPr>
            <w:tcW w:w="1440" w:type="dxa"/>
            <w:tcBorders>
              <w:top w:val="nil"/>
              <w:left w:val="nil"/>
              <w:bottom w:val="nil"/>
              <w:right w:val="nil"/>
            </w:tcBorders>
          </w:tcPr>
          <w:p w14:paraId="02A7DE4E" w14:textId="0C76D373"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0.382</w:t>
            </w:r>
            <w:r>
              <w:rPr>
                <w:rFonts w:ascii="Times New Roman" w:hAnsi="Times New Roman"/>
                <w:kern w:val="0"/>
              </w:rPr>
              <w:br/>
              <w:t>(0.306)</w:t>
            </w:r>
          </w:p>
        </w:tc>
        <w:tc>
          <w:tcPr>
            <w:tcW w:w="1440" w:type="dxa"/>
            <w:tcBorders>
              <w:top w:val="nil"/>
              <w:left w:val="nil"/>
              <w:bottom w:val="nil"/>
              <w:right w:val="nil"/>
            </w:tcBorders>
          </w:tcPr>
          <w:p w14:paraId="7D080EE7" w14:textId="459AA610"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0.777</w:t>
            </w:r>
            <w:r>
              <w:rPr>
                <w:rFonts w:ascii="Times New Roman" w:hAnsi="Times New Roman"/>
                <w:kern w:val="0"/>
                <w:vertAlign w:val="superscript"/>
              </w:rPr>
              <w:t>***</w:t>
            </w:r>
            <w:r>
              <w:rPr>
                <w:rFonts w:ascii="Times New Roman" w:hAnsi="Times New Roman"/>
                <w:kern w:val="0"/>
              </w:rPr>
              <w:br/>
              <w:t>(0.286)</w:t>
            </w:r>
          </w:p>
        </w:tc>
        <w:tc>
          <w:tcPr>
            <w:tcW w:w="1440" w:type="dxa"/>
            <w:tcBorders>
              <w:top w:val="nil"/>
              <w:left w:val="nil"/>
              <w:bottom w:val="nil"/>
              <w:right w:val="nil"/>
            </w:tcBorders>
          </w:tcPr>
          <w:p w14:paraId="3930B971" w14:textId="58E191FF"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0.449</w:t>
            </w:r>
            <w:r>
              <w:rPr>
                <w:rFonts w:ascii="Times New Roman" w:hAnsi="Times New Roman"/>
                <w:kern w:val="0"/>
                <w:vertAlign w:val="superscript"/>
              </w:rPr>
              <w:t>**</w:t>
            </w:r>
            <w:r>
              <w:rPr>
                <w:rFonts w:ascii="Times New Roman" w:hAnsi="Times New Roman"/>
                <w:kern w:val="0"/>
              </w:rPr>
              <w:br/>
              <w:t>(0.210)</w:t>
            </w:r>
          </w:p>
        </w:tc>
        <w:tc>
          <w:tcPr>
            <w:tcW w:w="1440" w:type="dxa"/>
            <w:tcBorders>
              <w:top w:val="nil"/>
              <w:left w:val="nil"/>
              <w:bottom w:val="nil"/>
              <w:right w:val="double" w:sz="4" w:space="0" w:color="auto"/>
            </w:tcBorders>
          </w:tcPr>
          <w:p w14:paraId="1D4708D5" w14:textId="60AAC9D6"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0.726</w:t>
            </w:r>
            <w:r>
              <w:rPr>
                <w:rFonts w:ascii="Times New Roman" w:hAnsi="Times New Roman"/>
                <w:kern w:val="0"/>
                <w:vertAlign w:val="superscript"/>
              </w:rPr>
              <w:t>***</w:t>
            </w:r>
            <w:r>
              <w:rPr>
                <w:rFonts w:ascii="Times New Roman" w:hAnsi="Times New Roman"/>
                <w:kern w:val="0"/>
              </w:rPr>
              <w:br/>
              <w:t>(0.188)</w:t>
            </w:r>
          </w:p>
        </w:tc>
        <w:tc>
          <w:tcPr>
            <w:tcW w:w="1440" w:type="dxa"/>
            <w:tcBorders>
              <w:top w:val="nil"/>
              <w:left w:val="double" w:sz="4" w:space="0" w:color="auto"/>
              <w:bottom w:val="nil"/>
              <w:right w:val="nil"/>
            </w:tcBorders>
          </w:tcPr>
          <w:p w14:paraId="492A929E" w14:textId="3AC82AC0"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0.129</w:t>
            </w:r>
            <w:r>
              <w:rPr>
                <w:rFonts w:ascii="Times New Roman" w:hAnsi="Times New Roman"/>
                <w:kern w:val="0"/>
              </w:rPr>
              <w:br/>
              <w:t>(0.210)</w:t>
            </w:r>
          </w:p>
        </w:tc>
        <w:tc>
          <w:tcPr>
            <w:tcW w:w="1440" w:type="dxa"/>
            <w:tcBorders>
              <w:top w:val="nil"/>
              <w:left w:val="nil"/>
              <w:bottom w:val="nil"/>
              <w:right w:val="nil"/>
            </w:tcBorders>
          </w:tcPr>
          <w:p w14:paraId="01479CEE" w14:textId="2C1CD886"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-0.037</w:t>
            </w:r>
            <w:r>
              <w:rPr>
                <w:rFonts w:ascii="Times New Roman" w:hAnsi="Times New Roman"/>
                <w:kern w:val="0"/>
              </w:rPr>
              <w:br/>
              <w:t>(0.228)</w:t>
            </w:r>
          </w:p>
        </w:tc>
      </w:tr>
      <w:tr w:rsidR="0046390C" w:rsidRPr="00842C59" w14:paraId="7DED6E6C" w14:textId="77777777">
        <w:trPr>
          <w:jc w:val="center"/>
        </w:trPr>
        <w:tc>
          <w:tcPr>
            <w:tcW w:w="4176" w:type="dxa"/>
            <w:tcBorders>
              <w:top w:val="nil"/>
              <w:left w:val="single" w:sz="4" w:space="0" w:color="auto"/>
              <w:bottom w:val="nil"/>
              <w:right w:val="single" w:sz="4" w:space="0" w:color="auto"/>
            </w:tcBorders>
          </w:tcPr>
          <w:p w14:paraId="2D9EAD33" w14:textId="130E0DA8"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Real beer tax</w:t>
            </w:r>
          </w:p>
        </w:tc>
        <w:tc>
          <w:tcPr>
            <w:tcW w:w="1440" w:type="dxa"/>
            <w:tcBorders>
              <w:top w:val="nil"/>
              <w:left w:val="nil"/>
              <w:bottom w:val="nil"/>
              <w:right w:val="nil"/>
            </w:tcBorders>
          </w:tcPr>
          <w:p w14:paraId="3B67580B" w14:textId="1D2EA3A0"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0.074</w:t>
            </w:r>
            <w:r>
              <w:rPr>
                <w:rFonts w:ascii="Times New Roman" w:hAnsi="Times New Roman"/>
                <w:kern w:val="0"/>
              </w:rPr>
              <w:br/>
              <w:t>(0.083)</w:t>
            </w:r>
          </w:p>
        </w:tc>
        <w:tc>
          <w:tcPr>
            <w:tcW w:w="1440" w:type="dxa"/>
            <w:tcBorders>
              <w:top w:val="nil"/>
              <w:left w:val="nil"/>
              <w:bottom w:val="nil"/>
              <w:right w:val="nil"/>
            </w:tcBorders>
          </w:tcPr>
          <w:p w14:paraId="06A961A9" w14:textId="2147F071"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0.104</w:t>
            </w:r>
            <w:r>
              <w:rPr>
                <w:rFonts w:ascii="Times New Roman" w:hAnsi="Times New Roman"/>
                <w:kern w:val="0"/>
              </w:rPr>
              <w:br/>
              <w:t>(0.130)</w:t>
            </w:r>
          </w:p>
        </w:tc>
        <w:tc>
          <w:tcPr>
            <w:tcW w:w="1440" w:type="dxa"/>
            <w:tcBorders>
              <w:top w:val="nil"/>
              <w:left w:val="nil"/>
              <w:bottom w:val="nil"/>
              <w:right w:val="nil"/>
            </w:tcBorders>
          </w:tcPr>
          <w:p w14:paraId="2B1444B2" w14:textId="5FDFE52F"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0.033</w:t>
            </w:r>
            <w:r>
              <w:rPr>
                <w:rFonts w:ascii="Times New Roman" w:hAnsi="Times New Roman"/>
                <w:kern w:val="0"/>
              </w:rPr>
              <w:br/>
              <w:t>(0.105)</w:t>
            </w:r>
          </w:p>
        </w:tc>
        <w:tc>
          <w:tcPr>
            <w:tcW w:w="1440" w:type="dxa"/>
            <w:tcBorders>
              <w:top w:val="nil"/>
              <w:left w:val="nil"/>
              <w:bottom w:val="nil"/>
              <w:right w:val="nil"/>
            </w:tcBorders>
          </w:tcPr>
          <w:p w14:paraId="439C3243" w14:textId="2B681684"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-0.037</w:t>
            </w:r>
            <w:r>
              <w:rPr>
                <w:rFonts w:ascii="Times New Roman" w:hAnsi="Times New Roman"/>
                <w:kern w:val="0"/>
              </w:rPr>
              <w:br/>
              <w:t>(0.063)</w:t>
            </w:r>
          </w:p>
        </w:tc>
        <w:tc>
          <w:tcPr>
            <w:tcW w:w="1440" w:type="dxa"/>
            <w:tcBorders>
              <w:top w:val="nil"/>
              <w:left w:val="nil"/>
              <w:bottom w:val="nil"/>
              <w:right w:val="double" w:sz="4" w:space="0" w:color="auto"/>
            </w:tcBorders>
          </w:tcPr>
          <w:p w14:paraId="5A4106C2" w14:textId="533482A5"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0.200</w:t>
            </w:r>
            <w:r>
              <w:rPr>
                <w:rFonts w:ascii="Times New Roman" w:hAnsi="Times New Roman"/>
                <w:kern w:val="0"/>
                <w:vertAlign w:val="superscript"/>
              </w:rPr>
              <w:t>***</w:t>
            </w:r>
            <w:r>
              <w:rPr>
                <w:rFonts w:ascii="Times New Roman" w:hAnsi="Times New Roman"/>
                <w:kern w:val="0"/>
              </w:rPr>
              <w:br/>
              <w:t>(0.074)</w:t>
            </w:r>
          </w:p>
        </w:tc>
        <w:tc>
          <w:tcPr>
            <w:tcW w:w="1440" w:type="dxa"/>
            <w:tcBorders>
              <w:top w:val="nil"/>
              <w:left w:val="double" w:sz="4" w:space="0" w:color="auto"/>
              <w:bottom w:val="nil"/>
              <w:right w:val="nil"/>
            </w:tcBorders>
          </w:tcPr>
          <w:p w14:paraId="0BAD3931" w14:textId="69AB5F2C"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-0.019</w:t>
            </w:r>
            <w:r>
              <w:rPr>
                <w:rFonts w:ascii="Times New Roman" w:hAnsi="Times New Roman"/>
                <w:kern w:val="0"/>
              </w:rPr>
              <w:br/>
              <w:t>(0.136)</w:t>
            </w:r>
          </w:p>
        </w:tc>
        <w:tc>
          <w:tcPr>
            <w:tcW w:w="1440" w:type="dxa"/>
            <w:tcBorders>
              <w:top w:val="nil"/>
              <w:left w:val="nil"/>
              <w:bottom w:val="nil"/>
              <w:right w:val="nil"/>
            </w:tcBorders>
          </w:tcPr>
          <w:p w14:paraId="0F77B1D2" w14:textId="6E6F1AA9"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0.038</w:t>
            </w:r>
            <w:r>
              <w:rPr>
                <w:rFonts w:ascii="Times New Roman" w:hAnsi="Times New Roman"/>
                <w:kern w:val="0"/>
              </w:rPr>
              <w:br/>
              <w:t>(0.106)</w:t>
            </w:r>
          </w:p>
        </w:tc>
      </w:tr>
      <w:tr w:rsidR="0046390C" w:rsidRPr="00842C59" w14:paraId="2AABE141" w14:textId="77777777">
        <w:trPr>
          <w:jc w:val="center"/>
        </w:trPr>
        <w:tc>
          <w:tcPr>
            <w:tcW w:w="4176" w:type="dxa"/>
            <w:tcBorders>
              <w:top w:val="nil"/>
              <w:left w:val="single" w:sz="4" w:space="0" w:color="auto"/>
              <w:bottom w:val="nil"/>
              <w:right w:val="single" w:sz="4" w:space="0" w:color="auto"/>
            </w:tcBorders>
          </w:tcPr>
          <w:p w14:paraId="3A118082" w14:textId="2084D2BA"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Real cigarette tax</w:t>
            </w:r>
          </w:p>
        </w:tc>
        <w:tc>
          <w:tcPr>
            <w:tcW w:w="1440" w:type="dxa"/>
            <w:tcBorders>
              <w:top w:val="nil"/>
              <w:left w:val="nil"/>
              <w:bottom w:val="nil"/>
              <w:right w:val="nil"/>
            </w:tcBorders>
          </w:tcPr>
          <w:p w14:paraId="4C7BBE36" w14:textId="2294FACB"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0.015</w:t>
            </w:r>
            <w:r>
              <w:rPr>
                <w:rFonts w:ascii="Times New Roman" w:hAnsi="Times New Roman"/>
                <w:kern w:val="0"/>
              </w:rPr>
              <w:br/>
              <w:t>(0.009)</w:t>
            </w:r>
          </w:p>
        </w:tc>
        <w:tc>
          <w:tcPr>
            <w:tcW w:w="1440" w:type="dxa"/>
            <w:tcBorders>
              <w:top w:val="nil"/>
              <w:left w:val="nil"/>
              <w:bottom w:val="nil"/>
              <w:right w:val="nil"/>
            </w:tcBorders>
          </w:tcPr>
          <w:p w14:paraId="423D064B" w14:textId="486613B0"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0.015</w:t>
            </w:r>
            <w:r>
              <w:rPr>
                <w:rFonts w:ascii="Times New Roman" w:hAnsi="Times New Roman"/>
                <w:kern w:val="0"/>
              </w:rPr>
              <w:br/>
              <w:t>(0.014)</w:t>
            </w:r>
          </w:p>
        </w:tc>
        <w:tc>
          <w:tcPr>
            <w:tcW w:w="1440" w:type="dxa"/>
            <w:tcBorders>
              <w:top w:val="nil"/>
              <w:left w:val="nil"/>
              <w:bottom w:val="nil"/>
              <w:right w:val="nil"/>
            </w:tcBorders>
          </w:tcPr>
          <w:p w14:paraId="3A273B92" w14:textId="0F0E2DE4"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0.015</w:t>
            </w:r>
            <w:r>
              <w:rPr>
                <w:rFonts w:ascii="Times New Roman" w:hAnsi="Times New Roman"/>
                <w:kern w:val="0"/>
              </w:rPr>
              <w:br/>
              <w:t>(0.011)</w:t>
            </w:r>
          </w:p>
        </w:tc>
        <w:tc>
          <w:tcPr>
            <w:tcW w:w="1440" w:type="dxa"/>
            <w:tcBorders>
              <w:top w:val="nil"/>
              <w:left w:val="nil"/>
              <w:bottom w:val="nil"/>
              <w:right w:val="nil"/>
            </w:tcBorders>
          </w:tcPr>
          <w:p w14:paraId="0E251F17" w14:textId="2E034D56"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0.010</w:t>
            </w:r>
            <w:r>
              <w:rPr>
                <w:rFonts w:ascii="Times New Roman" w:hAnsi="Times New Roman"/>
                <w:kern w:val="0"/>
              </w:rPr>
              <w:br/>
              <w:t>(0.014)</w:t>
            </w:r>
          </w:p>
        </w:tc>
        <w:tc>
          <w:tcPr>
            <w:tcW w:w="1440" w:type="dxa"/>
            <w:tcBorders>
              <w:top w:val="nil"/>
              <w:left w:val="nil"/>
              <w:bottom w:val="nil"/>
              <w:right w:val="double" w:sz="4" w:space="0" w:color="auto"/>
            </w:tcBorders>
          </w:tcPr>
          <w:p w14:paraId="41268109" w14:textId="4FBA96FC"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0.015</w:t>
            </w:r>
            <w:r>
              <w:rPr>
                <w:rFonts w:ascii="Times New Roman" w:hAnsi="Times New Roman"/>
                <w:kern w:val="0"/>
                <w:vertAlign w:val="superscript"/>
              </w:rPr>
              <w:t>*</w:t>
            </w:r>
            <w:r>
              <w:rPr>
                <w:rFonts w:ascii="Times New Roman" w:hAnsi="Times New Roman"/>
                <w:kern w:val="0"/>
              </w:rPr>
              <w:br/>
              <w:t>(0.009)</w:t>
            </w:r>
          </w:p>
        </w:tc>
        <w:tc>
          <w:tcPr>
            <w:tcW w:w="1440" w:type="dxa"/>
            <w:tcBorders>
              <w:top w:val="nil"/>
              <w:left w:val="double" w:sz="4" w:space="0" w:color="auto"/>
              <w:bottom w:val="nil"/>
              <w:right w:val="nil"/>
            </w:tcBorders>
          </w:tcPr>
          <w:p w14:paraId="7D30FB46" w14:textId="375EB304"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0.001</w:t>
            </w:r>
            <w:r>
              <w:rPr>
                <w:rFonts w:ascii="Times New Roman" w:hAnsi="Times New Roman"/>
                <w:kern w:val="0"/>
              </w:rPr>
              <w:br/>
              <w:t>(0.012)</w:t>
            </w:r>
          </w:p>
        </w:tc>
        <w:tc>
          <w:tcPr>
            <w:tcW w:w="1440" w:type="dxa"/>
            <w:tcBorders>
              <w:top w:val="nil"/>
              <w:left w:val="nil"/>
              <w:bottom w:val="nil"/>
              <w:right w:val="nil"/>
            </w:tcBorders>
          </w:tcPr>
          <w:p w14:paraId="5B24B7CC" w14:textId="4706706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0.002</w:t>
            </w:r>
            <w:r>
              <w:rPr>
                <w:rFonts w:ascii="Times New Roman" w:hAnsi="Times New Roman"/>
                <w:kern w:val="0"/>
              </w:rPr>
              <w:br/>
              <w:t>(0.012)</w:t>
            </w:r>
          </w:p>
        </w:tc>
      </w:tr>
      <w:tr w:rsidR="0046390C" w:rsidRPr="00842C59" w14:paraId="29CB8A98" w14:textId="77777777">
        <w:trPr>
          <w:jc w:val="center"/>
        </w:trPr>
        <w:tc>
          <w:tcPr>
            <w:tcW w:w="4176" w:type="dxa"/>
            <w:tcBorders>
              <w:top w:val="nil"/>
              <w:left w:val="single" w:sz="4" w:space="0" w:color="auto"/>
              <w:bottom w:val="nil"/>
              <w:right w:val="single" w:sz="4" w:space="0" w:color="auto"/>
            </w:tcBorders>
          </w:tcPr>
          <w:p w14:paraId="707A2CAC" w14:textId="443F2AF9"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Prescription drug monitoring program</w:t>
            </w:r>
          </w:p>
        </w:tc>
        <w:tc>
          <w:tcPr>
            <w:tcW w:w="1440" w:type="dxa"/>
            <w:tcBorders>
              <w:top w:val="nil"/>
              <w:left w:val="nil"/>
              <w:bottom w:val="nil"/>
              <w:right w:val="nil"/>
            </w:tcBorders>
          </w:tcPr>
          <w:p w14:paraId="1A10A52B" w14:textId="46605BBD"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-0.005</w:t>
            </w:r>
            <w:r>
              <w:rPr>
                <w:rFonts w:ascii="Times New Roman" w:hAnsi="Times New Roman"/>
                <w:kern w:val="0"/>
              </w:rPr>
              <w:br/>
              <w:t>(0.017)</w:t>
            </w:r>
          </w:p>
        </w:tc>
        <w:tc>
          <w:tcPr>
            <w:tcW w:w="1440" w:type="dxa"/>
            <w:tcBorders>
              <w:top w:val="nil"/>
              <w:left w:val="nil"/>
              <w:bottom w:val="nil"/>
              <w:right w:val="nil"/>
            </w:tcBorders>
          </w:tcPr>
          <w:p w14:paraId="0B9D1EA4" w14:textId="79AC2DDC"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-0.001</w:t>
            </w:r>
            <w:r>
              <w:rPr>
                <w:rFonts w:ascii="Times New Roman" w:hAnsi="Times New Roman"/>
                <w:kern w:val="0"/>
              </w:rPr>
              <w:br/>
              <w:t>(0.021)</w:t>
            </w:r>
          </w:p>
        </w:tc>
        <w:tc>
          <w:tcPr>
            <w:tcW w:w="1440" w:type="dxa"/>
            <w:tcBorders>
              <w:top w:val="nil"/>
              <w:left w:val="nil"/>
              <w:bottom w:val="nil"/>
              <w:right w:val="nil"/>
            </w:tcBorders>
          </w:tcPr>
          <w:p w14:paraId="25AD4003" w14:textId="5D6846B5"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0.004</w:t>
            </w:r>
            <w:r>
              <w:rPr>
                <w:rFonts w:ascii="Times New Roman" w:hAnsi="Times New Roman"/>
                <w:kern w:val="0"/>
              </w:rPr>
              <w:br/>
              <w:t>(0.020)</w:t>
            </w:r>
          </w:p>
        </w:tc>
        <w:tc>
          <w:tcPr>
            <w:tcW w:w="1440" w:type="dxa"/>
            <w:tcBorders>
              <w:top w:val="nil"/>
              <w:left w:val="nil"/>
              <w:bottom w:val="nil"/>
              <w:right w:val="nil"/>
            </w:tcBorders>
          </w:tcPr>
          <w:p w14:paraId="027D830B" w14:textId="046D7C4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-0.013</w:t>
            </w:r>
            <w:r>
              <w:rPr>
                <w:rFonts w:ascii="Times New Roman" w:hAnsi="Times New Roman"/>
                <w:kern w:val="0"/>
              </w:rPr>
              <w:br/>
              <w:t>(0.022)</w:t>
            </w:r>
          </w:p>
        </w:tc>
        <w:tc>
          <w:tcPr>
            <w:tcW w:w="1440" w:type="dxa"/>
            <w:tcBorders>
              <w:top w:val="nil"/>
              <w:left w:val="nil"/>
              <w:bottom w:val="nil"/>
              <w:right w:val="double" w:sz="4" w:space="0" w:color="auto"/>
            </w:tcBorders>
          </w:tcPr>
          <w:p w14:paraId="2418E935" w14:textId="77456032"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-0.023</w:t>
            </w:r>
            <w:r>
              <w:rPr>
                <w:rFonts w:ascii="Times New Roman" w:hAnsi="Times New Roman"/>
                <w:kern w:val="0"/>
              </w:rPr>
              <w:br/>
              <w:t>(0.021)</w:t>
            </w:r>
          </w:p>
        </w:tc>
        <w:tc>
          <w:tcPr>
            <w:tcW w:w="1440" w:type="dxa"/>
            <w:tcBorders>
              <w:top w:val="nil"/>
              <w:left w:val="double" w:sz="4" w:space="0" w:color="auto"/>
              <w:bottom w:val="nil"/>
              <w:right w:val="nil"/>
            </w:tcBorders>
          </w:tcPr>
          <w:p w14:paraId="6AB7502C" w14:textId="5D12F1FD"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0.002</w:t>
            </w:r>
            <w:r>
              <w:rPr>
                <w:rFonts w:ascii="Times New Roman" w:hAnsi="Times New Roman"/>
                <w:kern w:val="0"/>
              </w:rPr>
              <w:br/>
              <w:t>(0.021)</w:t>
            </w:r>
          </w:p>
        </w:tc>
        <w:tc>
          <w:tcPr>
            <w:tcW w:w="1440" w:type="dxa"/>
            <w:tcBorders>
              <w:top w:val="nil"/>
              <w:left w:val="nil"/>
              <w:bottom w:val="nil"/>
              <w:right w:val="nil"/>
            </w:tcBorders>
          </w:tcPr>
          <w:p w14:paraId="158BA87D" w14:textId="3ADA5732"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-0.016</w:t>
            </w:r>
            <w:r>
              <w:rPr>
                <w:rFonts w:ascii="Times New Roman" w:hAnsi="Times New Roman"/>
                <w:kern w:val="0"/>
              </w:rPr>
              <w:br/>
              <w:t>(0.021)</w:t>
            </w:r>
          </w:p>
        </w:tc>
      </w:tr>
      <w:tr w:rsidR="0046390C" w:rsidRPr="00842C59" w14:paraId="1455D39C" w14:textId="77777777">
        <w:trPr>
          <w:jc w:val="center"/>
        </w:trPr>
        <w:tc>
          <w:tcPr>
            <w:tcW w:w="4176" w:type="dxa"/>
            <w:tcBorders>
              <w:top w:val="nil"/>
              <w:left w:val="single" w:sz="4" w:space="0" w:color="auto"/>
              <w:bottom w:val="nil"/>
              <w:right w:val="single" w:sz="4" w:space="0" w:color="auto"/>
            </w:tcBorders>
          </w:tcPr>
          <w:p w14:paraId="37EA9352" w14:textId="3B88450B"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Initial prescription limit</w:t>
            </w:r>
          </w:p>
        </w:tc>
        <w:tc>
          <w:tcPr>
            <w:tcW w:w="1440" w:type="dxa"/>
            <w:tcBorders>
              <w:top w:val="nil"/>
              <w:left w:val="nil"/>
              <w:bottom w:val="nil"/>
              <w:right w:val="nil"/>
            </w:tcBorders>
          </w:tcPr>
          <w:p w14:paraId="3D22762C" w14:textId="75CD799B"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0.020</w:t>
            </w:r>
            <w:r>
              <w:rPr>
                <w:rFonts w:ascii="Times New Roman" w:hAnsi="Times New Roman"/>
                <w:kern w:val="0"/>
              </w:rPr>
              <w:br/>
              <w:t>(0.020)</w:t>
            </w:r>
          </w:p>
        </w:tc>
        <w:tc>
          <w:tcPr>
            <w:tcW w:w="1440" w:type="dxa"/>
            <w:tcBorders>
              <w:top w:val="nil"/>
              <w:left w:val="nil"/>
              <w:bottom w:val="nil"/>
              <w:right w:val="nil"/>
            </w:tcBorders>
          </w:tcPr>
          <w:p w14:paraId="6E1C5777" w14:textId="66BF1B81"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-0.006</w:t>
            </w:r>
            <w:r>
              <w:rPr>
                <w:rFonts w:ascii="Times New Roman" w:hAnsi="Times New Roman"/>
                <w:kern w:val="0"/>
              </w:rPr>
              <w:br/>
              <w:t>(0.027)</w:t>
            </w:r>
          </w:p>
        </w:tc>
        <w:tc>
          <w:tcPr>
            <w:tcW w:w="1440" w:type="dxa"/>
            <w:tcBorders>
              <w:top w:val="nil"/>
              <w:left w:val="nil"/>
              <w:bottom w:val="nil"/>
              <w:right w:val="nil"/>
            </w:tcBorders>
          </w:tcPr>
          <w:p w14:paraId="50545622" w14:textId="4C8F08CB"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0.045</w:t>
            </w:r>
            <w:r>
              <w:rPr>
                <w:rFonts w:ascii="Times New Roman" w:hAnsi="Times New Roman"/>
                <w:kern w:val="0"/>
                <w:vertAlign w:val="superscript"/>
              </w:rPr>
              <w:t>**</w:t>
            </w:r>
            <w:r>
              <w:rPr>
                <w:rFonts w:ascii="Times New Roman" w:hAnsi="Times New Roman"/>
                <w:kern w:val="0"/>
              </w:rPr>
              <w:br/>
              <w:t>(0.023)</w:t>
            </w:r>
          </w:p>
        </w:tc>
        <w:tc>
          <w:tcPr>
            <w:tcW w:w="1440" w:type="dxa"/>
            <w:tcBorders>
              <w:top w:val="nil"/>
              <w:left w:val="nil"/>
              <w:bottom w:val="nil"/>
              <w:right w:val="nil"/>
            </w:tcBorders>
          </w:tcPr>
          <w:p w14:paraId="4E793164" w14:textId="265120ED"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-0.012</w:t>
            </w:r>
            <w:r>
              <w:rPr>
                <w:rFonts w:ascii="Times New Roman" w:hAnsi="Times New Roman"/>
                <w:kern w:val="0"/>
              </w:rPr>
              <w:br/>
              <w:t>(0.023)</w:t>
            </w:r>
          </w:p>
        </w:tc>
        <w:tc>
          <w:tcPr>
            <w:tcW w:w="1440" w:type="dxa"/>
            <w:tcBorders>
              <w:top w:val="nil"/>
              <w:left w:val="nil"/>
              <w:bottom w:val="nil"/>
              <w:right w:val="double" w:sz="4" w:space="0" w:color="auto"/>
            </w:tcBorders>
          </w:tcPr>
          <w:p w14:paraId="1A689768" w14:textId="1168DB06"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0.075</w:t>
            </w:r>
            <w:r>
              <w:rPr>
                <w:rFonts w:ascii="Times New Roman" w:hAnsi="Times New Roman"/>
                <w:kern w:val="0"/>
                <w:vertAlign w:val="superscript"/>
              </w:rPr>
              <w:t>***</w:t>
            </w:r>
            <w:r>
              <w:rPr>
                <w:rFonts w:ascii="Times New Roman" w:hAnsi="Times New Roman"/>
                <w:kern w:val="0"/>
              </w:rPr>
              <w:br/>
              <w:t>(0.027)</w:t>
            </w:r>
          </w:p>
        </w:tc>
        <w:tc>
          <w:tcPr>
            <w:tcW w:w="1440" w:type="dxa"/>
            <w:tcBorders>
              <w:top w:val="nil"/>
              <w:left w:val="double" w:sz="4" w:space="0" w:color="auto"/>
              <w:bottom w:val="nil"/>
              <w:right w:val="nil"/>
            </w:tcBorders>
          </w:tcPr>
          <w:p w14:paraId="39852E99" w14:textId="654FDC4C"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-0.061</w:t>
            </w:r>
            <w:r>
              <w:rPr>
                <w:rFonts w:ascii="Times New Roman" w:hAnsi="Times New Roman"/>
                <w:kern w:val="0"/>
                <w:vertAlign w:val="superscript"/>
              </w:rPr>
              <w:t>***</w:t>
            </w:r>
            <w:r>
              <w:rPr>
                <w:rFonts w:ascii="Times New Roman" w:hAnsi="Times New Roman"/>
                <w:kern w:val="0"/>
              </w:rPr>
              <w:br/>
              <w:t>(0.022)</w:t>
            </w:r>
          </w:p>
        </w:tc>
        <w:tc>
          <w:tcPr>
            <w:tcW w:w="1440" w:type="dxa"/>
            <w:tcBorders>
              <w:top w:val="nil"/>
              <w:left w:val="nil"/>
              <w:bottom w:val="nil"/>
              <w:right w:val="nil"/>
            </w:tcBorders>
          </w:tcPr>
          <w:p w14:paraId="455977CD" w14:textId="43C34639"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-0.025</w:t>
            </w:r>
            <w:r>
              <w:rPr>
                <w:rFonts w:ascii="Times New Roman" w:hAnsi="Times New Roman"/>
                <w:kern w:val="0"/>
              </w:rPr>
              <w:br/>
              <w:t>(0.027)</w:t>
            </w:r>
          </w:p>
        </w:tc>
      </w:tr>
      <w:tr w:rsidR="0046390C" w:rsidRPr="00842C59" w14:paraId="4A912EE6" w14:textId="77777777">
        <w:trPr>
          <w:jc w:val="center"/>
        </w:trPr>
        <w:tc>
          <w:tcPr>
            <w:tcW w:w="4176" w:type="dxa"/>
            <w:tcBorders>
              <w:top w:val="nil"/>
              <w:left w:val="single" w:sz="4" w:space="0" w:color="auto"/>
              <w:bottom w:val="nil"/>
              <w:right w:val="single" w:sz="4" w:space="0" w:color="auto"/>
            </w:tcBorders>
          </w:tcPr>
          <w:p w14:paraId="37A11E95" w14:textId="7EA72E1F"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Pill-mill law</w:t>
            </w:r>
          </w:p>
        </w:tc>
        <w:tc>
          <w:tcPr>
            <w:tcW w:w="1440" w:type="dxa"/>
            <w:tcBorders>
              <w:top w:val="nil"/>
              <w:left w:val="nil"/>
              <w:bottom w:val="nil"/>
              <w:right w:val="nil"/>
            </w:tcBorders>
          </w:tcPr>
          <w:p w14:paraId="3B1F0A14" w14:textId="6EA15D43"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-0.023</w:t>
            </w:r>
            <w:r>
              <w:rPr>
                <w:rFonts w:ascii="Times New Roman" w:hAnsi="Times New Roman"/>
                <w:kern w:val="0"/>
              </w:rPr>
              <w:br/>
              <w:t>(0.024)</w:t>
            </w:r>
          </w:p>
        </w:tc>
        <w:tc>
          <w:tcPr>
            <w:tcW w:w="1440" w:type="dxa"/>
            <w:tcBorders>
              <w:top w:val="nil"/>
              <w:left w:val="nil"/>
              <w:bottom w:val="nil"/>
              <w:right w:val="nil"/>
            </w:tcBorders>
          </w:tcPr>
          <w:p w14:paraId="30D273D6" w14:textId="3F83B2E0"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-0.055</w:t>
            </w:r>
            <w:r>
              <w:rPr>
                <w:rFonts w:ascii="Times New Roman" w:hAnsi="Times New Roman"/>
                <w:kern w:val="0"/>
              </w:rPr>
              <w:br/>
              <w:t>(0.037)</w:t>
            </w:r>
          </w:p>
        </w:tc>
        <w:tc>
          <w:tcPr>
            <w:tcW w:w="1440" w:type="dxa"/>
            <w:tcBorders>
              <w:top w:val="nil"/>
              <w:left w:val="nil"/>
              <w:bottom w:val="nil"/>
              <w:right w:val="nil"/>
            </w:tcBorders>
          </w:tcPr>
          <w:p w14:paraId="14B2B907" w14:textId="3A7205A1"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-0.030</w:t>
            </w:r>
            <w:r>
              <w:rPr>
                <w:rFonts w:ascii="Times New Roman" w:hAnsi="Times New Roman"/>
                <w:kern w:val="0"/>
              </w:rPr>
              <w:br/>
              <w:t>(0.027)</w:t>
            </w:r>
          </w:p>
        </w:tc>
        <w:tc>
          <w:tcPr>
            <w:tcW w:w="1440" w:type="dxa"/>
            <w:tcBorders>
              <w:top w:val="nil"/>
              <w:left w:val="nil"/>
              <w:bottom w:val="nil"/>
              <w:right w:val="nil"/>
            </w:tcBorders>
          </w:tcPr>
          <w:p w14:paraId="277104AE" w14:textId="434ECB8D"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0.019</w:t>
            </w:r>
            <w:r>
              <w:rPr>
                <w:rFonts w:ascii="Times New Roman" w:hAnsi="Times New Roman"/>
                <w:kern w:val="0"/>
              </w:rPr>
              <w:br/>
              <w:t>(0.022)</w:t>
            </w:r>
          </w:p>
        </w:tc>
        <w:tc>
          <w:tcPr>
            <w:tcW w:w="1440" w:type="dxa"/>
            <w:tcBorders>
              <w:top w:val="nil"/>
              <w:left w:val="nil"/>
              <w:bottom w:val="nil"/>
              <w:right w:val="double" w:sz="4" w:space="0" w:color="auto"/>
            </w:tcBorders>
          </w:tcPr>
          <w:p w14:paraId="35CD5776" w14:textId="40E3C6CD"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-0.004</w:t>
            </w:r>
            <w:r>
              <w:rPr>
                <w:rFonts w:ascii="Times New Roman" w:hAnsi="Times New Roman"/>
                <w:kern w:val="0"/>
              </w:rPr>
              <w:br/>
              <w:t>(0.022)</w:t>
            </w:r>
          </w:p>
        </w:tc>
        <w:tc>
          <w:tcPr>
            <w:tcW w:w="1440" w:type="dxa"/>
            <w:tcBorders>
              <w:top w:val="nil"/>
              <w:left w:val="double" w:sz="4" w:space="0" w:color="auto"/>
              <w:bottom w:val="nil"/>
              <w:right w:val="nil"/>
            </w:tcBorders>
          </w:tcPr>
          <w:p w14:paraId="21A111F3" w14:textId="3569C0CA"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-0.033</w:t>
            </w:r>
            <w:r>
              <w:rPr>
                <w:rFonts w:ascii="Times New Roman" w:hAnsi="Times New Roman"/>
                <w:kern w:val="0"/>
              </w:rPr>
              <w:br/>
              <w:t>(0.029)</w:t>
            </w:r>
          </w:p>
        </w:tc>
        <w:tc>
          <w:tcPr>
            <w:tcW w:w="1440" w:type="dxa"/>
            <w:tcBorders>
              <w:top w:val="nil"/>
              <w:left w:val="nil"/>
              <w:bottom w:val="nil"/>
              <w:right w:val="nil"/>
            </w:tcBorders>
          </w:tcPr>
          <w:p w14:paraId="3B3A6714" w14:textId="3515D52F"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-0.026</w:t>
            </w:r>
            <w:r>
              <w:rPr>
                <w:rFonts w:ascii="Times New Roman" w:hAnsi="Times New Roman"/>
                <w:kern w:val="0"/>
              </w:rPr>
              <w:br/>
              <w:t>(0.040)</w:t>
            </w:r>
          </w:p>
        </w:tc>
      </w:tr>
      <w:tr w:rsidR="0046390C" w:rsidRPr="00842C59" w14:paraId="7772A18A" w14:textId="77777777">
        <w:trPr>
          <w:jc w:val="center"/>
        </w:trPr>
        <w:tc>
          <w:tcPr>
            <w:tcW w:w="4176" w:type="dxa"/>
            <w:tcBorders>
              <w:top w:val="nil"/>
              <w:left w:val="single" w:sz="4" w:space="0" w:color="auto"/>
              <w:bottom w:val="nil"/>
              <w:right w:val="single" w:sz="4" w:space="0" w:color="auto"/>
            </w:tcBorders>
          </w:tcPr>
          <w:p w14:paraId="1ACA4432" w14:textId="7D4E737F"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Pr>
                <w:rFonts w:ascii="Times New Roman" w:hAnsi="Times New Roman"/>
                <w:kern w:val="0"/>
              </w:rPr>
              <w:t>Covid death rate</w:t>
            </w:r>
          </w:p>
        </w:tc>
        <w:tc>
          <w:tcPr>
            <w:tcW w:w="1440" w:type="dxa"/>
            <w:tcBorders>
              <w:top w:val="nil"/>
              <w:left w:val="nil"/>
              <w:bottom w:val="nil"/>
              <w:right w:val="nil"/>
            </w:tcBorders>
          </w:tcPr>
          <w:p w14:paraId="5CA6E830" w14:textId="45B1C4D9"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0.000</w:t>
            </w:r>
            <w:r>
              <w:rPr>
                <w:rFonts w:ascii="Times New Roman" w:hAnsi="Times New Roman"/>
                <w:kern w:val="0"/>
              </w:rPr>
              <w:br/>
              <w:t>(0.000)</w:t>
            </w:r>
          </w:p>
        </w:tc>
        <w:tc>
          <w:tcPr>
            <w:tcW w:w="1440" w:type="dxa"/>
            <w:tcBorders>
              <w:top w:val="nil"/>
              <w:left w:val="nil"/>
              <w:bottom w:val="nil"/>
              <w:right w:val="nil"/>
            </w:tcBorders>
          </w:tcPr>
          <w:p w14:paraId="0A2651DB" w14:textId="4FD9A075"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0.001</w:t>
            </w:r>
            <w:r>
              <w:rPr>
                <w:rFonts w:ascii="Times New Roman" w:hAnsi="Times New Roman"/>
                <w:kern w:val="0"/>
                <w:vertAlign w:val="superscript"/>
              </w:rPr>
              <w:t>*</w:t>
            </w:r>
            <w:r>
              <w:rPr>
                <w:rFonts w:ascii="Times New Roman" w:hAnsi="Times New Roman"/>
                <w:kern w:val="0"/>
              </w:rPr>
              <w:br/>
              <w:t>(0.000)</w:t>
            </w:r>
          </w:p>
        </w:tc>
        <w:tc>
          <w:tcPr>
            <w:tcW w:w="1440" w:type="dxa"/>
            <w:tcBorders>
              <w:top w:val="nil"/>
              <w:left w:val="nil"/>
              <w:bottom w:val="nil"/>
              <w:right w:val="nil"/>
            </w:tcBorders>
          </w:tcPr>
          <w:p w14:paraId="7B1EFEEB" w14:textId="6AED8A5C"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-0.000</w:t>
            </w:r>
            <w:r>
              <w:rPr>
                <w:rFonts w:ascii="Times New Roman" w:hAnsi="Times New Roman"/>
                <w:kern w:val="0"/>
              </w:rPr>
              <w:br/>
              <w:t>(0.000)</w:t>
            </w:r>
          </w:p>
        </w:tc>
        <w:tc>
          <w:tcPr>
            <w:tcW w:w="1440" w:type="dxa"/>
            <w:tcBorders>
              <w:top w:val="nil"/>
              <w:left w:val="nil"/>
              <w:bottom w:val="nil"/>
              <w:right w:val="nil"/>
            </w:tcBorders>
          </w:tcPr>
          <w:p w14:paraId="6F267EB2" w14:textId="35E1CDCE"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0.001</w:t>
            </w:r>
            <w:r>
              <w:rPr>
                <w:rFonts w:ascii="Times New Roman" w:hAnsi="Times New Roman"/>
                <w:kern w:val="0"/>
              </w:rPr>
              <w:br/>
              <w:t>(0.000)</w:t>
            </w:r>
          </w:p>
        </w:tc>
        <w:tc>
          <w:tcPr>
            <w:tcW w:w="1440" w:type="dxa"/>
            <w:tcBorders>
              <w:top w:val="nil"/>
              <w:left w:val="nil"/>
              <w:bottom w:val="nil"/>
              <w:right w:val="double" w:sz="4" w:space="0" w:color="auto"/>
            </w:tcBorders>
          </w:tcPr>
          <w:p w14:paraId="32D76049" w14:textId="32A11E58"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0.000</w:t>
            </w:r>
            <w:r>
              <w:rPr>
                <w:rFonts w:ascii="Times New Roman" w:hAnsi="Times New Roman"/>
                <w:kern w:val="0"/>
              </w:rPr>
              <w:br/>
              <w:t>(0.000)</w:t>
            </w:r>
          </w:p>
        </w:tc>
        <w:tc>
          <w:tcPr>
            <w:tcW w:w="1440" w:type="dxa"/>
            <w:tcBorders>
              <w:top w:val="nil"/>
              <w:left w:val="double" w:sz="4" w:space="0" w:color="auto"/>
              <w:bottom w:val="nil"/>
              <w:right w:val="nil"/>
            </w:tcBorders>
          </w:tcPr>
          <w:p w14:paraId="0B95A079" w14:textId="21A030B6"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0.000</w:t>
            </w:r>
            <w:r>
              <w:rPr>
                <w:rFonts w:ascii="Times New Roman" w:hAnsi="Times New Roman"/>
                <w:kern w:val="0"/>
              </w:rPr>
              <w:br/>
              <w:t>(0.000)</w:t>
            </w:r>
          </w:p>
        </w:tc>
        <w:tc>
          <w:tcPr>
            <w:tcW w:w="1440" w:type="dxa"/>
            <w:tcBorders>
              <w:top w:val="nil"/>
              <w:left w:val="nil"/>
              <w:bottom w:val="nil"/>
              <w:right w:val="nil"/>
            </w:tcBorders>
          </w:tcPr>
          <w:p w14:paraId="0639EE2B" w14:textId="19797848"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Pr>
                <w:rFonts w:ascii="Times New Roman" w:hAnsi="Times New Roman"/>
                <w:kern w:val="0"/>
              </w:rPr>
              <w:t>0.001</w:t>
            </w:r>
            <w:r>
              <w:rPr>
                <w:rFonts w:ascii="Times New Roman" w:hAnsi="Times New Roman"/>
                <w:kern w:val="0"/>
                <w:vertAlign w:val="superscript"/>
              </w:rPr>
              <w:t>***</w:t>
            </w:r>
            <w:r>
              <w:rPr>
                <w:rFonts w:ascii="Times New Roman" w:hAnsi="Times New Roman"/>
                <w:kern w:val="0"/>
              </w:rPr>
              <w:br/>
              <w:t>(0.000)</w:t>
            </w:r>
          </w:p>
        </w:tc>
      </w:tr>
      <w:tr w:rsidR="0046390C" w:rsidRPr="00842C59" w14:paraId="4984C620" w14:textId="77777777">
        <w:trPr>
          <w:jc w:val="center"/>
        </w:trPr>
        <w:tc>
          <w:tcPr>
            <w:tcW w:w="4176" w:type="dxa"/>
            <w:tcBorders>
              <w:top w:val="nil"/>
              <w:left w:val="single" w:sz="4" w:space="0" w:color="auto"/>
              <w:bottom w:val="nil"/>
              <w:right w:val="single" w:sz="4" w:space="0" w:color="auto"/>
            </w:tcBorders>
          </w:tcPr>
          <w:p w14:paraId="1FD49F40" w14:textId="77777777"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sidRPr="00842C59">
              <w:rPr>
                <w:rFonts w:ascii="Times New Roman" w:eastAsia="Calibri" w:hAnsi="Times New Roman" w:cs="Times New Roman"/>
                <w:bCs/>
                <w:kern w:val="0"/>
              </w:rPr>
              <w:t>Observations</w:t>
            </w:r>
          </w:p>
        </w:tc>
        <w:tc>
          <w:tcPr>
            <w:tcW w:w="1440" w:type="dxa"/>
            <w:tcBorders>
              <w:top w:val="nil"/>
              <w:left w:val="single" w:sz="4" w:space="0" w:color="auto"/>
              <w:bottom w:val="nil"/>
              <w:right w:val="nil"/>
            </w:tcBorders>
          </w:tcPr>
          <w:p w14:paraId="3AEE112C"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1173</w:t>
            </w:r>
          </w:p>
        </w:tc>
        <w:tc>
          <w:tcPr>
            <w:tcW w:w="1440" w:type="dxa"/>
            <w:tcBorders>
              <w:top w:val="nil"/>
              <w:left w:val="nil"/>
              <w:bottom w:val="nil"/>
              <w:right w:val="nil"/>
            </w:tcBorders>
          </w:tcPr>
          <w:p w14:paraId="5A15A44B"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1173</w:t>
            </w:r>
          </w:p>
        </w:tc>
        <w:tc>
          <w:tcPr>
            <w:tcW w:w="1440" w:type="dxa"/>
            <w:tcBorders>
              <w:top w:val="nil"/>
              <w:left w:val="nil"/>
              <w:bottom w:val="nil"/>
              <w:right w:val="nil"/>
            </w:tcBorders>
          </w:tcPr>
          <w:p w14:paraId="0B4CACE3"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1173</w:t>
            </w:r>
          </w:p>
        </w:tc>
        <w:tc>
          <w:tcPr>
            <w:tcW w:w="1440" w:type="dxa"/>
            <w:tcBorders>
              <w:top w:val="nil"/>
              <w:left w:val="nil"/>
              <w:bottom w:val="nil"/>
              <w:right w:val="nil"/>
            </w:tcBorders>
          </w:tcPr>
          <w:p w14:paraId="17913990"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1173</w:t>
            </w:r>
          </w:p>
        </w:tc>
        <w:tc>
          <w:tcPr>
            <w:tcW w:w="1440" w:type="dxa"/>
            <w:tcBorders>
              <w:top w:val="nil"/>
              <w:left w:val="nil"/>
              <w:bottom w:val="nil"/>
              <w:right w:val="double" w:sz="4" w:space="0" w:color="auto"/>
            </w:tcBorders>
          </w:tcPr>
          <w:p w14:paraId="395A0C86"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1173</w:t>
            </w:r>
          </w:p>
        </w:tc>
        <w:tc>
          <w:tcPr>
            <w:tcW w:w="1440" w:type="dxa"/>
            <w:tcBorders>
              <w:top w:val="nil"/>
              <w:left w:val="double" w:sz="4" w:space="0" w:color="auto"/>
              <w:bottom w:val="nil"/>
            </w:tcBorders>
          </w:tcPr>
          <w:p w14:paraId="4E9F47E5"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1173</w:t>
            </w:r>
          </w:p>
        </w:tc>
        <w:tc>
          <w:tcPr>
            <w:tcW w:w="1440" w:type="dxa"/>
            <w:tcBorders>
              <w:top w:val="nil"/>
              <w:left w:val="nil"/>
              <w:bottom w:val="nil"/>
              <w:right w:val="single" w:sz="4" w:space="0" w:color="auto"/>
            </w:tcBorders>
          </w:tcPr>
          <w:p w14:paraId="4F960684"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1173</w:t>
            </w:r>
          </w:p>
        </w:tc>
      </w:tr>
      <w:tr w:rsidR="0046390C" w:rsidRPr="00842C59" w14:paraId="5692296A" w14:textId="77777777">
        <w:trPr>
          <w:jc w:val="center"/>
        </w:trPr>
        <w:tc>
          <w:tcPr>
            <w:tcW w:w="4176" w:type="dxa"/>
            <w:tcBorders>
              <w:top w:val="nil"/>
              <w:left w:val="single" w:sz="4" w:space="0" w:color="auto"/>
              <w:bottom w:val="nil"/>
              <w:right w:val="single" w:sz="4" w:space="0" w:color="auto"/>
            </w:tcBorders>
          </w:tcPr>
          <w:p w14:paraId="05B1A11B" w14:textId="77777777"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sidRPr="00842C59">
              <w:rPr>
                <w:rFonts w:ascii="Times New Roman" w:eastAsia="Calibri" w:hAnsi="Times New Roman" w:cs="Times New Roman"/>
                <w:bCs/>
                <w:kern w:val="0"/>
              </w:rPr>
              <w:t>Mean suicide count</w:t>
            </w:r>
          </w:p>
        </w:tc>
        <w:tc>
          <w:tcPr>
            <w:tcW w:w="1440" w:type="dxa"/>
            <w:tcBorders>
              <w:top w:val="nil"/>
              <w:left w:val="single" w:sz="4" w:space="0" w:color="auto"/>
              <w:bottom w:val="nil"/>
              <w:right w:val="nil"/>
            </w:tcBorders>
            <w:vAlign w:val="bottom"/>
          </w:tcPr>
          <w:p w14:paraId="0A7E365E"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408.38</w:t>
            </w:r>
          </w:p>
        </w:tc>
        <w:tc>
          <w:tcPr>
            <w:tcW w:w="1440" w:type="dxa"/>
            <w:tcBorders>
              <w:top w:val="nil"/>
              <w:left w:val="nil"/>
              <w:bottom w:val="nil"/>
              <w:right w:val="nil"/>
            </w:tcBorders>
            <w:vAlign w:val="bottom"/>
          </w:tcPr>
          <w:p w14:paraId="26F87869"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152.26</w:t>
            </w:r>
          </w:p>
        </w:tc>
        <w:tc>
          <w:tcPr>
            <w:tcW w:w="1440" w:type="dxa"/>
            <w:tcBorders>
              <w:top w:val="nil"/>
              <w:left w:val="nil"/>
              <w:bottom w:val="nil"/>
              <w:right w:val="nil"/>
            </w:tcBorders>
            <w:vAlign w:val="bottom"/>
          </w:tcPr>
          <w:p w14:paraId="253019D4"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119.29</w:t>
            </w:r>
          </w:p>
        </w:tc>
        <w:tc>
          <w:tcPr>
            <w:tcW w:w="1440" w:type="dxa"/>
            <w:tcBorders>
              <w:top w:val="nil"/>
              <w:left w:val="nil"/>
              <w:bottom w:val="nil"/>
              <w:right w:val="nil"/>
            </w:tcBorders>
            <w:vAlign w:val="bottom"/>
          </w:tcPr>
          <w:p w14:paraId="415BB102"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68.57</w:t>
            </w:r>
          </w:p>
        </w:tc>
        <w:tc>
          <w:tcPr>
            <w:tcW w:w="1440" w:type="dxa"/>
            <w:tcBorders>
              <w:top w:val="nil"/>
              <w:left w:val="nil"/>
              <w:bottom w:val="nil"/>
              <w:right w:val="double" w:sz="4" w:space="0" w:color="auto"/>
            </w:tcBorders>
            <w:vAlign w:val="bottom"/>
          </w:tcPr>
          <w:p w14:paraId="75A26F24"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68.25</w:t>
            </w:r>
          </w:p>
        </w:tc>
        <w:tc>
          <w:tcPr>
            <w:tcW w:w="1440" w:type="dxa"/>
            <w:tcBorders>
              <w:top w:val="nil"/>
              <w:left w:val="double" w:sz="4" w:space="0" w:color="auto"/>
              <w:bottom w:val="nil"/>
            </w:tcBorders>
          </w:tcPr>
          <w:p w14:paraId="738EBAFA"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124.65</w:t>
            </w:r>
          </w:p>
        </w:tc>
        <w:tc>
          <w:tcPr>
            <w:tcW w:w="1440" w:type="dxa"/>
            <w:tcBorders>
              <w:top w:val="nil"/>
              <w:left w:val="nil"/>
              <w:bottom w:val="nil"/>
              <w:right w:val="single" w:sz="4" w:space="0" w:color="auto"/>
            </w:tcBorders>
          </w:tcPr>
          <w:p w14:paraId="45A7EF3F"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132.92</w:t>
            </w:r>
          </w:p>
        </w:tc>
      </w:tr>
      <w:tr w:rsidR="0046390C" w:rsidRPr="00842C59" w14:paraId="0B8BF9AB" w14:textId="77777777">
        <w:trPr>
          <w:jc w:val="center"/>
        </w:trPr>
        <w:tc>
          <w:tcPr>
            <w:tcW w:w="4176" w:type="dxa"/>
            <w:tcBorders>
              <w:top w:val="nil"/>
              <w:left w:val="single" w:sz="4" w:space="0" w:color="auto"/>
              <w:bottom w:val="nil"/>
              <w:right w:val="single" w:sz="4" w:space="0" w:color="auto"/>
            </w:tcBorders>
          </w:tcPr>
          <w:p w14:paraId="404BA611" w14:textId="77777777"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sidRPr="00842C59">
              <w:rPr>
                <w:rFonts w:ascii="Times New Roman" w:eastAsia="Calibri" w:hAnsi="Times New Roman" w:cs="Times New Roman"/>
                <w:bCs/>
                <w:kern w:val="0"/>
              </w:rPr>
              <w:lastRenderedPageBreak/>
              <w:t>Mean suicide count, pre-period, recreational dispensary states</w:t>
            </w:r>
          </w:p>
        </w:tc>
        <w:tc>
          <w:tcPr>
            <w:tcW w:w="1440" w:type="dxa"/>
            <w:tcBorders>
              <w:top w:val="nil"/>
              <w:left w:val="single" w:sz="4" w:space="0" w:color="auto"/>
              <w:bottom w:val="nil"/>
              <w:right w:val="nil"/>
            </w:tcBorders>
            <w:vAlign w:val="bottom"/>
          </w:tcPr>
          <w:p w14:paraId="312EBCDC"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434.01</w:t>
            </w:r>
          </w:p>
        </w:tc>
        <w:tc>
          <w:tcPr>
            <w:tcW w:w="1440" w:type="dxa"/>
            <w:tcBorders>
              <w:top w:val="nil"/>
              <w:left w:val="nil"/>
              <w:bottom w:val="nil"/>
              <w:right w:val="nil"/>
            </w:tcBorders>
            <w:vAlign w:val="bottom"/>
          </w:tcPr>
          <w:p w14:paraId="690FFFDD"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166.68</w:t>
            </w:r>
          </w:p>
        </w:tc>
        <w:tc>
          <w:tcPr>
            <w:tcW w:w="1440" w:type="dxa"/>
            <w:tcBorders>
              <w:top w:val="nil"/>
              <w:left w:val="nil"/>
              <w:bottom w:val="nil"/>
              <w:right w:val="nil"/>
            </w:tcBorders>
            <w:vAlign w:val="bottom"/>
          </w:tcPr>
          <w:p w14:paraId="25D7A71D"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126.05</w:t>
            </w:r>
          </w:p>
        </w:tc>
        <w:tc>
          <w:tcPr>
            <w:tcW w:w="1440" w:type="dxa"/>
            <w:tcBorders>
              <w:top w:val="nil"/>
              <w:left w:val="nil"/>
              <w:bottom w:val="nil"/>
              <w:right w:val="nil"/>
            </w:tcBorders>
            <w:vAlign w:val="bottom"/>
          </w:tcPr>
          <w:p w14:paraId="5D32D79A"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67.73</w:t>
            </w:r>
          </w:p>
        </w:tc>
        <w:tc>
          <w:tcPr>
            <w:tcW w:w="1440" w:type="dxa"/>
            <w:tcBorders>
              <w:top w:val="nil"/>
              <w:left w:val="nil"/>
              <w:bottom w:val="nil"/>
              <w:right w:val="double" w:sz="4" w:space="0" w:color="auto"/>
            </w:tcBorders>
            <w:vAlign w:val="bottom"/>
          </w:tcPr>
          <w:p w14:paraId="02862782"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73.54</w:t>
            </w:r>
          </w:p>
        </w:tc>
        <w:tc>
          <w:tcPr>
            <w:tcW w:w="1440" w:type="dxa"/>
            <w:tcBorders>
              <w:top w:val="nil"/>
              <w:left w:val="double" w:sz="4" w:space="0" w:color="auto"/>
              <w:bottom w:val="nil"/>
            </w:tcBorders>
            <w:vAlign w:val="bottom"/>
          </w:tcPr>
          <w:p w14:paraId="6FA663AA"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123.73</w:t>
            </w:r>
          </w:p>
        </w:tc>
        <w:tc>
          <w:tcPr>
            <w:tcW w:w="1440" w:type="dxa"/>
            <w:tcBorders>
              <w:top w:val="nil"/>
              <w:left w:val="nil"/>
              <w:bottom w:val="nil"/>
              <w:right w:val="single" w:sz="4" w:space="0" w:color="auto"/>
            </w:tcBorders>
            <w:vAlign w:val="bottom"/>
          </w:tcPr>
          <w:p w14:paraId="5D4A6EDD"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140.78</w:t>
            </w:r>
          </w:p>
        </w:tc>
      </w:tr>
      <w:tr w:rsidR="0046390C" w:rsidRPr="00842C59" w14:paraId="6C6D9B83" w14:textId="77777777">
        <w:trPr>
          <w:jc w:val="center"/>
        </w:trPr>
        <w:tc>
          <w:tcPr>
            <w:tcW w:w="4176" w:type="dxa"/>
            <w:tcBorders>
              <w:top w:val="nil"/>
              <w:left w:val="single" w:sz="4" w:space="0" w:color="auto"/>
              <w:bottom w:val="nil"/>
              <w:right w:val="single" w:sz="4" w:space="0" w:color="auto"/>
            </w:tcBorders>
          </w:tcPr>
          <w:p w14:paraId="13F5BF62" w14:textId="77777777"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sidRPr="00842C59">
              <w:rPr>
                <w:rFonts w:ascii="Times New Roman" w:eastAsia="Calibri" w:hAnsi="Times New Roman" w:cs="Times New Roman"/>
                <w:bCs/>
                <w:kern w:val="0"/>
              </w:rPr>
              <w:t>Recreational dispensary semi-elasticity</w:t>
            </w:r>
          </w:p>
        </w:tc>
        <w:tc>
          <w:tcPr>
            <w:tcW w:w="1440" w:type="dxa"/>
            <w:tcBorders>
              <w:top w:val="nil"/>
              <w:left w:val="single" w:sz="4" w:space="0" w:color="auto"/>
              <w:right w:val="nil"/>
            </w:tcBorders>
            <w:vAlign w:val="bottom"/>
          </w:tcPr>
          <w:p w14:paraId="55BBD729"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-0.04</w:t>
            </w:r>
          </w:p>
        </w:tc>
        <w:tc>
          <w:tcPr>
            <w:tcW w:w="1440" w:type="dxa"/>
            <w:tcBorders>
              <w:top w:val="nil"/>
              <w:left w:val="nil"/>
              <w:right w:val="nil"/>
            </w:tcBorders>
            <w:vAlign w:val="bottom"/>
          </w:tcPr>
          <w:p w14:paraId="223A2174"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-0.06</w:t>
            </w:r>
          </w:p>
        </w:tc>
        <w:tc>
          <w:tcPr>
            <w:tcW w:w="1440" w:type="dxa"/>
            <w:tcBorders>
              <w:top w:val="nil"/>
              <w:left w:val="nil"/>
              <w:right w:val="nil"/>
            </w:tcBorders>
            <w:vAlign w:val="bottom"/>
          </w:tcPr>
          <w:p w14:paraId="2B2225A6"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-0.04</w:t>
            </w:r>
          </w:p>
        </w:tc>
        <w:tc>
          <w:tcPr>
            <w:tcW w:w="1440" w:type="dxa"/>
            <w:tcBorders>
              <w:top w:val="nil"/>
              <w:left w:val="nil"/>
              <w:right w:val="nil"/>
            </w:tcBorders>
            <w:vAlign w:val="bottom"/>
          </w:tcPr>
          <w:p w14:paraId="580B2838"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-0.02</w:t>
            </w:r>
          </w:p>
        </w:tc>
        <w:tc>
          <w:tcPr>
            <w:tcW w:w="1440" w:type="dxa"/>
            <w:tcBorders>
              <w:top w:val="nil"/>
              <w:left w:val="nil"/>
              <w:right w:val="double" w:sz="4" w:space="0" w:color="auto"/>
            </w:tcBorders>
            <w:vAlign w:val="bottom"/>
          </w:tcPr>
          <w:p w14:paraId="3F12E128"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-0.04</w:t>
            </w:r>
          </w:p>
        </w:tc>
        <w:tc>
          <w:tcPr>
            <w:tcW w:w="1440" w:type="dxa"/>
            <w:tcBorders>
              <w:top w:val="nil"/>
              <w:left w:val="double" w:sz="4" w:space="0" w:color="auto"/>
            </w:tcBorders>
          </w:tcPr>
          <w:p w14:paraId="52549C30"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-0.01</w:t>
            </w:r>
          </w:p>
        </w:tc>
        <w:tc>
          <w:tcPr>
            <w:tcW w:w="1440" w:type="dxa"/>
            <w:tcBorders>
              <w:top w:val="nil"/>
              <w:left w:val="nil"/>
              <w:right w:val="single" w:sz="4" w:space="0" w:color="auto"/>
            </w:tcBorders>
          </w:tcPr>
          <w:p w14:paraId="12F8C36B"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-0.03</w:t>
            </w:r>
          </w:p>
        </w:tc>
      </w:tr>
      <w:tr w:rsidR="0046390C" w:rsidRPr="00842C59" w14:paraId="7EBA0217" w14:textId="77777777">
        <w:trPr>
          <w:jc w:val="center"/>
        </w:trPr>
        <w:tc>
          <w:tcPr>
            <w:tcW w:w="4176" w:type="dxa"/>
            <w:tcBorders>
              <w:top w:val="nil"/>
              <w:left w:val="single" w:sz="4" w:space="0" w:color="auto"/>
              <w:bottom w:val="single" w:sz="4" w:space="0" w:color="auto"/>
              <w:right w:val="single" w:sz="4" w:space="0" w:color="auto"/>
            </w:tcBorders>
          </w:tcPr>
          <w:p w14:paraId="43F3E0E8" w14:textId="77777777" w:rsidR="0046390C" w:rsidRPr="00842C59" w:rsidRDefault="0046390C" w:rsidP="0046390C">
            <w:pPr>
              <w:widowControl w:val="0"/>
              <w:autoSpaceDE w:val="0"/>
              <w:autoSpaceDN w:val="0"/>
              <w:adjustRightInd w:val="0"/>
              <w:rPr>
                <w:rFonts w:ascii="Times New Roman" w:eastAsia="Calibri" w:hAnsi="Times New Roman" w:cs="Times New Roman"/>
                <w:bCs/>
                <w:kern w:val="0"/>
              </w:rPr>
            </w:pPr>
            <w:r w:rsidRPr="00842C59">
              <w:rPr>
                <w:rFonts w:ascii="Times New Roman" w:eastAsia="Calibri" w:hAnsi="Times New Roman" w:cs="Times New Roman"/>
                <w:bCs/>
                <w:kern w:val="0"/>
              </w:rPr>
              <w:t>Recreational dispensary marginal effect</w:t>
            </w:r>
          </w:p>
        </w:tc>
        <w:tc>
          <w:tcPr>
            <w:tcW w:w="1440" w:type="dxa"/>
            <w:tcBorders>
              <w:top w:val="nil"/>
              <w:left w:val="single" w:sz="4" w:space="0" w:color="auto"/>
              <w:bottom w:val="single" w:sz="4" w:space="0" w:color="auto"/>
              <w:right w:val="nil"/>
            </w:tcBorders>
            <w:vAlign w:val="bottom"/>
          </w:tcPr>
          <w:p w14:paraId="7E0808E8"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-18.59</w:t>
            </w:r>
          </w:p>
        </w:tc>
        <w:tc>
          <w:tcPr>
            <w:tcW w:w="1440" w:type="dxa"/>
            <w:tcBorders>
              <w:top w:val="nil"/>
              <w:left w:val="nil"/>
              <w:bottom w:val="single" w:sz="4" w:space="0" w:color="auto"/>
              <w:right w:val="nil"/>
            </w:tcBorders>
            <w:vAlign w:val="bottom"/>
          </w:tcPr>
          <w:p w14:paraId="154AAA50"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-10.57</w:t>
            </w:r>
          </w:p>
        </w:tc>
        <w:tc>
          <w:tcPr>
            <w:tcW w:w="1440" w:type="dxa"/>
            <w:tcBorders>
              <w:top w:val="nil"/>
              <w:left w:val="nil"/>
              <w:bottom w:val="single" w:sz="4" w:space="0" w:color="auto"/>
              <w:right w:val="nil"/>
            </w:tcBorders>
            <w:vAlign w:val="bottom"/>
          </w:tcPr>
          <w:p w14:paraId="6C74869E"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-5.36</w:t>
            </w:r>
          </w:p>
        </w:tc>
        <w:tc>
          <w:tcPr>
            <w:tcW w:w="1440" w:type="dxa"/>
            <w:tcBorders>
              <w:top w:val="nil"/>
              <w:left w:val="nil"/>
              <w:bottom w:val="single" w:sz="4" w:space="0" w:color="auto"/>
              <w:right w:val="nil"/>
            </w:tcBorders>
            <w:vAlign w:val="bottom"/>
          </w:tcPr>
          <w:p w14:paraId="4D5D4725"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-1.35</w:t>
            </w:r>
          </w:p>
        </w:tc>
        <w:tc>
          <w:tcPr>
            <w:tcW w:w="1440" w:type="dxa"/>
            <w:tcBorders>
              <w:top w:val="nil"/>
              <w:left w:val="nil"/>
              <w:bottom w:val="single" w:sz="4" w:space="0" w:color="auto"/>
              <w:right w:val="double" w:sz="4" w:space="0" w:color="auto"/>
            </w:tcBorders>
            <w:vAlign w:val="bottom"/>
          </w:tcPr>
          <w:p w14:paraId="0E7F3814"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-2.69</w:t>
            </w:r>
          </w:p>
        </w:tc>
        <w:tc>
          <w:tcPr>
            <w:tcW w:w="1440" w:type="dxa"/>
            <w:tcBorders>
              <w:top w:val="nil"/>
              <w:left w:val="double" w:sz="4" w:space="0" w:color="auto"/>
              <w:bottom w:val="single" w:sz="4" w:space="0" w:color="auto"/>
            </w:tcBorders>
          </w:tcPr>
          <w:p w14:paraId="4196FE61"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-1.01</w:t>
            </w:r>
          </w:p>
        </w:tc>
        <w:tc>
          <w:tcPr>
            <w:tcW w:w="1440" w:type="dxa"/>
            <w:tcBorders>
              <w:top w:val="nil"/>
              <w:left w:val="nil"/>
              <w:bottom w:val="single" w:sz="4" w:space="0" w:color="auto"/>
              <w:right w:val="single" w:sz="4" w:space="0" w:color="auto"/>
            </w:tcBorders>
          </w:tcPr>
          <w:p w14:paraId="58A9A208" w14:textId="77777777" w:rsidR="0046390C" w:rsidRPr="00842C59" w:rsidRDefault="0046390C" w:rsidP="0046390C">
            <w:pPr>
              <w:widowControl w:val="0"/>
              <w:autoSpaceDE w:val="0"/>
              <w:autoSpaceDN w:val="0"/>
              <w:adjustRightInd w:val="0"/>
              <w:jc w:val="center"/>
              <w:rPr>
                <w:rFonts w:ascii="Times New Roman" w:eastAsia="Calibri" w:hAnsi="Times New Roman" w:cs="Times New Roman"/>
                <w:bCs/>
                <w:kern w:val="0"/>
              </w:rPr>
            </w:pPr>
            <w:r w:rsidRPr="00842C59">
              <w:rPr>
                <w:rFonts w:ascii="Times New Roman" w:eastAsia="Calibri" w:hAnsi="Times New Roman" w:cs="Times New Roman"/>
                <w:bCs/>
                <w:kern w:val="0"/>
              </w:rPr>
              <w:t>-3.70</w:t>
            </w:r>
          </w:p>
        </w:tc>
      </w:tr>
    </w:tbl>
    <w:p w14:paraId="40EF2FDB" w14:textId="7638CC2B" w:rsidR="00842C59" w:rsidRPr="00842C59" w:rsidRDefault="00842C59" w:rsidP="00842C59">
      <w:pPr>
        <w:widowControl w:val="0"/>
        <w:autoSpaceDE w:val="0"/>
        <w:autoSpaceDN w:val="0"/>
        <w:adjustRightInd w:val="0"/>
        <w:rPr>
          <w:rFonts w:ascii="Times New Roman" w:eastAsia="Calibri" w:hAnsi="Times New Roman" w:cs="Times New Roman"/>
          <w:bCs/>
          <w:kern w:val="0"/>
          <w:sz w:val="20"/>
          <w:szCs w:val="20"/>
        </w:rPr>
      </w:pPr>
      <w:r w:rsidRPr="00842C59">
        <w:rPr>
          <w:rFonts w:ascii="Times New Roman" w:eastAsia="Calibri" w:hAnsi="Times New Roman" w:cs="Times New Roman"/>
          <w:bCs/>
          <w:kern w:val="0"/>
          <w:sz w:val="20"/>
          <w:szCs w:val="20"/>
        </w:rPr>
        <w:t>Standard errors in parentheses. State population used as exposure variable.  Models also include state and year fixed effects.</w:t>
      </w:r>
    </w:p>
    <w:p w14:paraId="330BB602" w14:textId="77777777" w:rsidR="00842C59" w:rsidRPr="00842C59" w:rsidRDefault="00842C59" w:rsidP="00842C59">
      <w:pPr>
        <w:widowControl w:val="0"/>
        <w:autoSpaceDE w:val="0"/>
        <w:autoSpaceDN w:val="0"/>
        <w:adjustRightInd w:val="0"/>
        <w:rPr>
          <w:rFonts w:ascii="Times New Roman" w:eastAsia="Calibri" w:hAnsi="Times New Roman" w:cs="Times New Roman"/>
          <w:bCs/>
          <w:kern w:val="0"/>
          <w:sz w:val="20"/>
          <w:szCs w:val="20"/>
        </w:rPr>
      </w:pPr>
      <w:r w:rsidRPr="00842C59">
        <w:rPr>
          <w:rFonts w:ascii="Times New Roman" w:eastAsia="Calibri" w:hAnsi="Times New Roman" w:cs="Times New Roman"/>
          <w:bCs/>
          <w:kern w:val="0"/>
          <w:sz w:val="20"/>
          <w:szCs w:val="20"/>
        </w:rPr>
        <w:t>* p &lt; 0.10, ** p &lt; 0.05, *** p &lt; 0.01</w:t>
      </w:r>
    </w:p>
    <w:p w14:paraId="2B1B3F78" w14:textId="77777777" w:rsidR="0046390C" w:rsidRDefault="0046390C" w:rsidP="00593717">
      <w:pPr>
        <w:keepNext/>
        <w:widowControl w:val="0"/>
        <w:autoSpaceDE w:val="0"/>
        <w:autoSpaceDN w:val="0"/>
        <w:adjustRightInd w:val="0"/>
        <w:rPr>
          <w:rFonts w:ascii="Times New Roman" w:hAnsi="Times New Roman"/>
          <w:kern w:val="0"/>
        </w:rPr>
        <w:sectPr w:rsidR="0046390C" w:rsidSect="0046390C">
          <w:pgSz w:w="15840" w:h="12240" w:orient="landscape"/>
          <w:pgMar w:top="1440" w:right="1440" w:bottom="1440" w:left="1440" w:header="720" w:footer="720" w:gutter="0"/>
          <w:cols w:space="720"/>
          <w:docGrid w:linePitch="360"/>
        </w:sectPr>
      </w:pPr>
    </w:p>
    <w:p w14:paraId="19EB774E" w14:textId="4D1D8E69" w:rsidR="00391897" w:rsidRPr="00FA0AA7" w:rsidRDefault="0088777B" w:rsidP="00766F99">
      <w:pPr>
        <w:rPr>
          <w:rFonts w:ascii="Times New Roman" w:hAnsi="Times New Roman" w:cs="Times New Roman"/>
        </w:rPr>
      </w:pPr>
      <w:r w:rsidRPr="1F03C421">
        <w:rPr>
          <w:rFonts w:ascii="Times New Roman" w:hAnsi="Times New Roman" w:cs="Times New Roman"/>
        </w:rPr>
        <w:lastRenderedPageBreak/>
        <w:t>3</w:t>
      </w:r>
      <w:r w:rsidR="00766F99" w:rsidRPr="1F03C421">
        <w:rPr>
          <w:rFonts w:ascii="Times New Roman" w:hAnsi="Times New Roman" w:cs="Times New Roman"/>
        </w:rPr>
        <w:t>.</w:t>
      </w:r>
      <w:r w:rsidR="3EA57731" w:rsidRPr="1F03C421">
        <w:rPr>
          <w:rFonts w:ascii="Times New Roman" w:hAnsi="Times New Roman" w:cs="Times New Roman"/>
        </w:rPr>
        <w:t xml:space="preserve"> </w:t>
      </w:r>
      <w:r w:rsidR="00391897" w:rsidRPr="1F03C421">
        <w:rPr>
          <w:rFonts w:ascii="Times New Roman" w:hAnsi="Times New Roman" w:cs="Times New Roman"/>
        </w:rPr>
        <w:t xml:space="preserve">Wooldridge (2023) nonlinear </w:t>
      </w:r>
      <w:r w:rsidR="005620FF">
        <w:rPr>
          <w:rFonts w:ascii="Times New Roman" w:hAnsi="Times New Roman" w:cs="Times New Roman"/>
        </w:rPr>
        <w:t xml:space="preserve">difference-in-differences </w:t>
      </w:r>
      <w:r w:rsidR="00391897" w:rsidRPr="1F03C421">
        <w:rPr>
          <w:rFonts w:ascii="Times New Roman" w:hAnsi="Times New Roman" w:cs="Times New Roman"/>
        </w:rPr>
        <w:t>estimator.</w:t>
      </w:r>
    </w:p>
    <w:p w14:paraId="4860834C" w14:textId="77777777" w:rsidR="00391897" w:rsidRPr="00FA0AA7" w:rsidRDefault="00391897" w:rsidP="00391897">
      <w:pPr>
        <w:rPr>
          <w:rFonts w:ascii="Times New Roman" w:hAnsi="Times New Roman" w:cs="Times New Roman"/>
        </w:rPr>
      </w:pPr>
    </w:p>
    <w:p w14:paraId="40EEEB5D" w14:textId="476625D8" w:rsidR="00DE7C07" w:rsidRPr="00FA0AA7" w:rsidRDefault="00391897" w:rsidP="00391897">
      <w:pPr>
        <w:rPr>
          <w:rFonts w:ascii="Times New Roman" w:hAnsi="Times New Roman" w:cs="Times New Roman"/>
          <w:color w:val="000000" w:themeColor="text1"/>
        </w:rPr>
      </w:pPr>
      <w:r w:rsidRPr="1F03C421">
        <w:rPr>
          <w:rFonts w:ascii="Times New Roman" w:hAnsi="Times New Roman" w:cs="Times New Roman"/>
          <w:color w:val="000000" w:themeColor="text1"/>
        </w:rPr>
        <w:t xml:space="preserve">Estimates for suicides among people ages 45 and up are presented </w:t>
      </w:r>
      <w:r w:rsidR="005620FF">
        <w:rPr>
          <w:rFonts w:ascii="Times New Roman" w:hAnsi="Times New Roman" w:cs="Times New Roman"/>
          <w:color w:val="000000" w:themeColor="text1"/>
        </w:rPr>
        <w:t xml:space="preserve">below </w:t>
      </w:r>
      <w:r w:rsidRPr="1F03C421">
        <w:rPr>
          <w:rFonts w:ascii="Times New Roman" w:hAnsi="Times New Roman" w:cs="Times New Roman"/>
          <w:color w:val="000000" w:themeColor="text1"/>
        </w:rPr>
        <w:t>using Wooldridge’s (2023) non-linear DiD estimator</w:t>
      </w:r>
      <w:r w:rsidR="00782903" w:rsidRPr="1F03C421">
        <w:rPr>
          <w:rFonts w:ascii="Times New Roman" w:hAnsi="Times New Roman" w:cs="Times New Roman"/>
          <w:color w:val="000000" w:themeColor="text1"/>
        </w:rPr>
        <w:t xml:space="preserve"> (using poisson)</w:t>
      </w:r>
      <w:r w:rsidRPr="1F03C421">
        <w:rPr>
          <w:rFonts w:ascii="Times New Roman" w:hAnsi="Times New Roman" w:cs="Times New Roman"/>
          <w:color w:val="000000" w:themeColor="text1"/>
        </w:rPr>
        <w:t xml:space="preserve">.  The model uses states that are never treated and not-yet-treated as the control group </w:t>
      </w:r>
      <w:r w:rsidR="00245351" w:rsidRPr="1F03C421">
        <w:rPr>
          <w:rFonts w:ascii="Times New Roman" w:hAnsi="Times New Roman" w:cs="Times New Roman"/>
          <w:color w:val="000000" w:themeColor="text1"/>
        </w:rPr>
        <w:t>to</w:t>
      </w:r>
      <w:r w:rsidRPr="1F03C421">
        <w:rPr>
          <w:rFonts w:ascii="Times New Roman" w:hAnsi="Times New Roman" w:cs="Times New Roman"/>
          <w:color w:val="000000" w:themeColor="text1"/>
        </w:rPr>
        <w:t xml:space="preserve"> be consistent with the </w:t>
      </w:r>
      <w:r w:rsidR="00DE7C07" w:rsidRPr="1F03C421">
        <w:rPr>
          <w:rFonts w:ascii="Times New Roman" w:hAnsi="Times New Roman" w:cs="Times New Roman"/>
          <w:color w:val="000000" w:themeColor="text1"/>
        </w:rPr>
        <w:t>ratio-in-ratios models</w:t>
      </w:r>
      <w:r w:rsidR="006776D9">
        <w:rPr>
          <w:rFonts w:ascii="Times New Roman" w:hAnsi="Times New Roman" w:cs="Times New Roman"/>
          <w:color w:val="000000" w:themeColor="text1"/>
        </w:rPr>
        <w:t xml:space="preserve"> in the main paper</w:t>
      </w:r>
      <w:r w:rsidR="00DE7C07" w:rsidRPr="1F03C421">
        <w:rPr>
          <w:rFonts w:ascii="Times New Roman" w:hAnsi="Times New Roman" w:cs="Times New Roman"/>
          <w:color w:val="000000" w:themeColor="text1"/>
        </w:rPr>
        <w:t xml:space="preserve">.  Below, we present the average treatment effect among the treated (ATT), along with effects that show heterogeneity in states and time.  That is, we present ATTs by state cohorts (grouping states that open dispensaries in the same year) and then by </w:t>
      </w:r>
      <w:r w:rsidR="00D666C4">
        <w:rPr>
          <w:rFonts w:ascii="Times New Roman" w:hAnsi="Times New Roman" w:cs="Times New Roman"/>
          <w:color w:val="000000" w:themeColor="text1"/>
        </w:rPr>
        <w:t xml:space="preserve">calendar </w:t>
      </w:r>
      <w:r w:rsidR="00DE7C07" w:rsidRPr="1F03C421">
        <w:rPr>
          <w:rFonts w:ascii="Times New Roman" w:hAnsi="Times New Roman" w:cs="Times New Roman"/>
          <w:color w:val="000000" w:themeColor="text1"/>
        </w:rPr>
        <w:t xml:space="preserve">year.    </w:t>
      </w:r>
    </w:p>
    <w:p w14:paraId="1EFF9400" w14:textId="77777777" w:rsidR="00DE7C07" w:rsidRPr="00FA0AA7" w:rsidRDefault="00DE7C07" w:rsidP="00391897">
      <w:pPr>
        <w:rPr>
          <w:rFonts w:ascii="Times New Roman" w:hAnsi="Times New Roman" w:cs="Times New Roman"/>
          <w:color w:val="000000" w:themeColor="text1"/>
        </w:rPr>
      </w:pPr>
    </w:p>
    <w:p w14:paraId="18CE2B5C" w14:textId="1C21ED6E" w:rsidR="00391897" w:rsidRPr="00FA0AA7" w:rsidRDefault="00DE7C07" w:rsidP="00391897">
      <w:pPr>
        <w:rPr>
          <w:rFonts w:ascii="Times New Roman" w:hAnsi="Times New Roman" w:cs="Times New Roman"/>
          <w:color w:val="000000" w:themeColor="text1"/>
        </w:rPr>
      </w:pPr>
      <w:r w:rsidRPr="1F03C421">
        <w:rPr>
          <w:rFonts w:ascii="Times New Roman" w:hAnsi="Times New Roman" w:cs="Times New Roman"/>
          <w:color w:val="000000" w:themeColor="text1"/>
        </w:rPr>
        <w:t xml:space="preserve">While this method provides insight into the time and states that drive the ATT, there are a few limitations to this method.  The first is that </w:t>
      </w:r>
      <w:r w:rsidR="00391897" w:rsidRPr="1F03C421">
        <w:rPr>
          <w:rFonts w:ascii="Times New Roman" w:hAnsi="Times New Roman" w:cs="Times New Roman"/>
          <w:color w:val="000000" w:themeColor="text1"/>
        </w:rPr>
        <w:t>the method only allows for the evaluation of one policy at a time</w:t>
      </w:r>
      <w:r w:rsidRPr="1F03C421">
        <w:rPr>
          <w:rFonts w:ascii="Times New Roman" w:hAnsi="Times New Roman" w:cs="Times New Roman"/>
          <w:color w:val="000000" w:themeColor="text1"/>
        </w:rPr>
        <w:t>.</w:t>
      </w:r>
      <w:r w:rsidR="00391897" w:rsidRPr="1F03C421">
        <w:rPr>
          <w:rFonts w:ascii="Times New Roman" w:hAnsi="Times New Roman" w:cs="Times New Roman"/>
          <w:color w:val="000000" w:themeColor="text1"/>
        </w:rPr>
        <w:t xml:space="preserve"> </w:t>
      </w:r>
      <w:r w:rsidRPr="1F03C421">
        <w:rPr>
          <w:rFonts w:ascii="Times New Roman" w:hAnsi="Times New Roman" w:cs="Times New Roman"/>
          <w:color w:val="000000" w:themeColor="text1"/>
        </w:rPr>
        <w:t xml:space="preserve"> Given that medical marijuana dispensaries are </w:t>
      </w:r>
      <w:r w:rsidR="00F00FC9">
        <w:rPr>
          <w:rFonts w:ascii="Times New Roman" w:hAnsi="Times New Roman" w:cs="Times New Roman"/>
          <w:color w:val="000000" w:themeColor="text1"/>
        </w:rPr>
        <w:t xml:space="preserve">relevant policy, </w:t>
      </w:r>
      <w:r w:rsidRPr="1F03C421">
        <w:rPr>
          <w:rFonts w:ascii="Times New Roman" w:hAnsi="Times New Roman" w:cs="Times New Roman"/>
          <w:color w:val="000000" w:themeColor="text1"/>
        </w:rPr>
        <w:t>it is important to include both laws</w:t>
      </w:r>
      <w:r w:rsidR="00245351" w:rsidRPr="1F03C421">
        <w:rPr>
          <w:rFonts w:ascii="Times New Roman" w:hAnsi="Times New Roman" w:cs="Times New Roman"/>
          <w:color w:val="000000" w:themeColor="text1"/>
        </w:rPr>
        <w:t xml:space="preserve"> and therefore </w:t>
      </w:r>
      <w:r w:rsidR="00700993">
        <w:rPr>
          <w:rFonts w:ascii="Times New Roman" w:hAnsi="Times New Roman" w:cs="Times New Roman"/>
          <w:color w:val="000000" w:themeColor="text1"/>
        </w:rPr>
        <w:t xml:space="preserve">we </w:t>
      </w:r>
      <w:r w:rsidR="00245351" w:rsidRPr="1F03C421">
        <w:rPr>
          <w:rFonts w:ascii="Times New Roman" w:hAnsi="Times New Roman" w:cs="Times New Roman"/>
          <w:color w:val="000000" w:themeColor="text1"/>
        </w:rPr>
        <w:t>prefer the ratio-in-ratios model presented in Table 1.  The second limitation of the Wooldridge estimator</w:t>
      </w:r>
      <w:r w:rsidR="07AE0AB8" w:rsidRPr="1F03C421">
        <w:rPr>
          <w:rFonts w:ascii="Times New Roman" w:hAnsi="Times New Roman" w:cs="Times New Roman"/>
          <w:color w:val="000000" w:themeColor="text1"/>
        </w:rPr>
        <w:t xml:space="preserve"> is</w:t>
      </w:r>
      <w:r w:rsidR="00245351" w:rsidRPr="1F03C421">
        <w:rPr>
          <w:rFonts w:ascii="Times New Roman" w:hAnsi="Times New Roman" w:cs="Times New Roman"/>
          <w:color w:val="000000" w:themeColor="text1"/>
        </w:rPr>
        <w:t xml:space="preserve"> that </w:t>
      </w:r>
      <w:r w:rsidRPr="1F03C421">
        <w:rPr>
          <w:rFonts w:ascii="Times New Roman" w:hAnsi="Times New Roman" w:cs="Times New Roman"/>
          <w:color w:val="000000" w:themeColor="text1"/>
        </w:rPr>
        <w:t xml:space="preserve">it </w:t>
      </w:r>
      <w:r w:rsidR="00391897" w:rsidRPr="1F03C421">
        <w:rPr>
          <w:rFonts w:ascii="Times New Roman" w:hAnsi="Times New Roman" w:cs="Times New Roman"/>
          <w:color w:val="000000" w:themeColor="text1"/>
        </w:rPr>
        <w:t xml:space="preserve">does not allow for time-varying control variables in the model.  </w:t>
      </w:r>
      <w:r w:rsidR="00245351" w:rsidRPr="1F03C421">
        <w:rPr>
          <w:rFonts w:ascii="Times New Roman" w:hAnsi="Times New Roman" w:cs="Times New Roman"/>
          <w:color w:val="000000" w:themeColor="text1"/>
        </w:rPr>
        <w:t>O</w:t>
      </w:r>
      <w:r w:rsidR="00391897" w:rsidRPr="1F03C421">
        <w:rPr>
          <w:rFonts w:ascii="Times New Roman" w:hAnsi="Times New Roman" w:cs="Times New Roman"/>
          <w:color w:val="000000" w:themeColor="text1"/>
        </w:rPr>
        <w:t xml:space="preserve">ur main models include the time-varying state population on the </w:t>
      </w:r>
      <w:r w:rsidR="381A9A11" w:rsidRPr="1F03C421">
        <w:rPr>
          <w:rFonts w:ascii="Times New Roman" w:hAnsi="Times New Roman" w:cs="Times New Roman"/>
          <w:color w:val="000000" w:themeColor="text1"/>
        </w:rPr>
        <w:t>right-hand</w:t>
      </w:r>
      <w:r w:rsidR="00391897" w:rsidRPr="1F03C421">
        <w:rPr>
          <w:rFonts w:ascii="Times New Roman" w:hAnsi="Times New Roman" w:cs="Times New Roman"/>
          <w:color w:val="000000" w:themeColor="text1"/>
        </w:rPr>
        <w:t xml:space="preserve"> side with the coefficient constrained to one </w:t>
      </w:r>
      <w:r w:rsidR="00245351" w:rsidRPr="1F03C421">
        <w:rPr>
          <w:rFonts w:ascii="Times New Roman" w:hAnsi="Times New Roman" w:cs="Times New Roman"/>
          <w:color w:val="000000" w:themeColor="text1"/>
        </w:rPr>
        <w:t>to</w:t>
      </w:r>
      <w:r w:rsidR="00391897" w:rsidRPr="1F03C421">
        <w:rPr>
          <w:rFonts w:ascii="Times New Roman" w:hAnsi="Times New Roman" w:cs="Times New Roman"/>
          <w:color w:val="000000" w:themeColor="text1"/>
        </w:rPr>
        <w:t xml:space="preserve"> adjust for population exposure.  </w:t>
      </w:r>
      <w:r w:rsidRPr="1F03C421">
        <w:rPr>
          <w:rFonts w:ascii="Times New Roman" w:hAnsi="Times New Roman" w:cs="Times New Roman"/>
          <w:color w:val="000000" w:themeColor="text1"/>
        </w:rPr>
        <w:t>Below w</w:t>
      </w:r>
      <w:r w:rsidR="00391897" w:rsidRPr="1F03C421">
        <w:rPr>
          <w:rFonts w:ascii="Times New Roman" w:hAnsi="Times New Roman" w:cs="Times New Roman"/>
          <w:color w:val="000000" w:themeColor="text1"/>
        </w:rPr>
        <w:t>e include the natural log of the average state population over the 20 years to adjust for population, but this is not a great assumption as some states’ populations have grown much faster than others</w:t>
      </w:r>
      <w:r w:rsidRPr="1F03C421">
        <w:rPr>
          <w:rFonts w:ascii="Times New Roman" w:hAnsi="Times New Roman" w:cs="Times New Roman"/>
          <w:color w:val="000000" w:themeColor="text1"/>
        </w:rPr>
        <w:t xml:space="preserve">.  </w:t>
      </w:r>
    </w:p>
    <w:p w14:paraId="00F62A54" w14:textId="77777777" w:rsidR="00245351" w:rsidRPr="00FA0AA7" w:rsidRDefault="00245351" w:rsidP="00391897">
      <w:pPr>
        <w:rPr>
          <w:rFonts w:ascii="Times New Roman" w:hAnsi="Times New Roman" w:cs="Times New Roman"/>
          <w:color w:val="000000" w:themeColor="text1"/>
        </w:rPr>
      </w:pPr>
    </w:p>
    <w:p w14:paraId="07F4874A" w14:textId="7558D34F" w:rsidR="00245351" w:rsidRPr="00FA0AA7" w:rsidRDefault="00245351" w:rsidP="00391897">
      <w:pPr>
        <w:rPr>
          <w:rFonts w:ascii="Times New Roman" w:hAnsi="Times New Roman" w:cs="Times New Roman"/>
          <w:color w:val="000000" w:themeColor="text1"/>
        </w:rPr>
      </w:pPr>
      <w:r w:rsidRPr="00FA0AA7">
        <w:rPr>
          <w:rFonts w:ascii="Times New Roman" w:hAnsi="Times New Roman" w:cs="Times New Roman"/>
          <w:color w:val="000000" w:themeColor="text1"/>
        </w:rPr>
        <w:t>The results in Appendix Table A</w:t>
      </w:r>
      <w:r w:rsidR="001622E6">
        <w:rPr>
          <w:rFonts w:ascii="Times New Roman" w:hAnsi="Times New Roman" w:cs="Times New Roman"/>
          <w:color w:val="000000" w:themeColor="text1"/>
        </w:rPr>
        <w:t>3</w:t>
      </w:r>
      <w:r w:rsidRPr="00FA0AA7">
        <w:rPr>
          <w:rFonts w:ascii="Times New Roman" w:hAnsi="Times New Roman" w:cs="Times New Roman"/>
          <w:color w:val="000000" w:themeColor="text1"/>
        </w:rPr>
        <w:t xml:space="preserve"> show a statistically significant average treatment effect among the treated of -13.57 deaths.  This translates into a reduction of </w:t>
      </w:r>
      <w:r w:rsidR="00806391" w:rsidRPr="00FA0AA7">
        <w:rPr>
          <w:rFonts w:ascii="Times New Roman" w:hAnsi="Times New Roman" w:cs="Times New Roman"/>
          <w:color w:val="000000" w:themeColor="text1"/>
        </w:rPr>
        <w:t xml:space="preserve">about </w:t>
      </w:r>
      <w:r w:rsidR="00E22625" w:rsidRPr="00FA0AA7">
        <w:rPr>
          <w:rFonts w:ascii="Times New Roman" w:hAnsi="Times New Roman" w:cs="Times New Roman"/>
          <w:color w:val="000000" w:themeColor="text1"/>
        </w:rPr>
        <w:t>3</w:t>
      </w:r>
      <w:r w:rsidRPr="00FA0AA7">
        <w:rPr>
          <w:rFonts w:ascii="Times New Roman" w:hAnsi="Times New Roman" w:cs="Times New Roman"/>
          <w:color w:val="000000" w:themeColor="text1"/>
        </w:rPr>
        <w:t xml:space="preserve"> percent</w:t>
      </w:r>
      <w:r w:rsidR="00E22625" w:rsidRPr="00FA0AA7">
        <w:rPr>
          <w:rFonts w:ascii="Times New Roman" w:hAnsi="Times New Roman" w:cs="Times New Roman"/>
          <w:color w:val="000000" w:themeColor="text1"/>
        </w:rPr>
        <w:t xml:space="preserve">, </w:t>
      </w:r>
      <w:r w:rsidR="002049AA" w:rsidRPr="00FA0AA7">
        <w:rPr>
          <w:rFonts w:ascii="Times New Roman" w:hAnsi="Times New Roman" w:cs="Times New Roman"/>
          <w:color w:val="000000" w:themeColor="text1"/>
        </w:rPr>
        <w:t>which is not far off from the 4</w:t>
      </w:r>
      <w:r w:rsidR="00C8196C" w:rsidRPr="00FA0AA7">
        <w:rPr>
          <w:rFonts w:ascii="Times New Roman" w:hAnsi="Times New Roman" w:cs="Times New Roman"/>
          <w:color w:val="000000" w:themeColor="text1"/>
        </w:rPr>
        <w:t xml:space="preserve"> percent reduction </w:t>
      </w:r>
      <w:r w:rsidR="00AC7962" w:rsidRPr="00FA0AA7">
        <w:rPr>
          <w:rFonts w:ascii="Times New Roman" w:hAnsi="Times New Roman" w:cs="Times New Roman"/>
          <w:color w:val="000000" w:themeColor="text1"/>
        </w:rPr>
        <w:t xml:space="preserve">shown </w:t>
      </w:r>
      <w:r w:rsidR="00C8196C" w:rsidRPr="00FA0AA7">
        <w:rPr>
          <w:rFonts w:ascii="Times New Roman" w:hAnsi="Times New Roman" w:cs="Times New Roman"/>
          <w:color w:val="000000" w:themeColor="text1"/>
        </w:rPr>
        <w:t>in Table 1</w:t>
      </w:r>
      <w:r w:rsidRPr="00FA0AA7">
        <w:rPr>
          <w:rFonts w:ascii="Times New Roman" w:hAnsi="Times New Roman" w:cs="Times New Roman"/>
          <w:color w:val="000000" w:themeColor="text1"/>
        </w:rPr>
        <w:t xml:space="preserve">.  </w:t>
      </w:r>
      <w:r w:rsidR="00A3401C" w:rsidRPr="00FA0AA7">
        <w:rPr>
          <w:rFonts w:ascii="Times New Roman" w:hAnsi="Times New Roman" w:cs="Times New Roman"/>
          <w:color w:val="000000" w:themeColor="text1"/>
        </w:rPr>
        <w:t xml:space="preserve">The cohort analysis </w:t>
      </w:r>
      <w:r w:rsidR="00AC7962" w:rsidRPr="00FA0AA7">
        <w:rPr>
          <w:rFonts w:ascii="Times New Roman" w:hAnsi="Times New Roman" w:cs="Times New Roman"/>
          <w:color w:val="000000" w:themeColor="text1"/>
        </w:rPr>
        <w:t xml:space="preserve">below </w:t>
      </w:r>
      <w:r w:rsidR="00A3401C" w:rsidRPr="00FA0AA7">
        <w:rPr>
          <w:rFonts w:ascii="Times New Roman" w:hAnsi="Times New Roman" w:cs="Times New Roman"/>
          <w:color w:val="000000" w:themeColor="text1"/>
        </w:rPr>
        <w:t xml:space="preserve">shows </w:t>
      </w:r>
      <w:r w:rsidR="00C25A0B" w:rsidRPr="00FA0AA7">
        <w:rPr>
          <w:rFonts w:ascii="Times New Roman" w:hAnsi="Times New Roman" w:cs="Times New Roman"/>
          <w:color w:val="000000" w:themeColor="text1"/>
        </w:rPr>
        <w:t xml:space="preserve">positive </w:t>
      </w:r>
      <w:r w:rsidR="00A3401C" w:rsidRPr="00FA0AA7">
        <w:rPr>
          <w:rFonts w:ascii="Times New Roman" w:hAnsi="Times New Roman" w:cs="Times New Roman"/>
          <w:color w:val="000000" w:themeColor="text1"/>
        </w:rPr>
        <w:t xml:space="preserve">ATTs </w:t>
      </w:r>
      <w:r w:rsidR="00C25A0B" w:rsidRPr="00FA0AA7">
        <w:rPr>
          <w:rFonts w:ascii="Times New Roman" w:hAnsi="Times New Roman" w:cs="Times New Roman"/>
          <w:color w:val="000000" w:themeColor="text1"/>
        </w:rPr>
        <w:t xml:space="preserve">for states that open dispensaries in the early years, but negative effects for most in later years.  </w:t>
      </w:r>
      <w:r w:rsidR="005466EC" w:rsidRPr="00FA0AA7">
        <w:rPr>
          <w:rFonts w:ascii="Times New Roman" w:hAnsi="Times New Roman" w:cs="Times New Roman"/>
          <w:color w:val="000000" w:themeColor="text1"/>
        </w:rPr>
        <w:t xml:space="preserve">Similarly, the time analysis shows </w:t>
      </w:r>
      <w:r w:rsidR="003530A1" w:rsidRPr="00FA0AA7">
        <w:rPr>
          <w:rFonts w:ascii="Times New Roman" w:hAnsi="Times New Roman" w:cs="Times New Roman"/>
          <w:color w:val="000000" w:themeColor="text1"/>
        </w:rPr>
        <w:t>positive effects in the early years, and negative effects starting in 2018.  Thi</w:t>
      </w:r>
      <w:r w:rsidR="00316FC8" w:rsidRPr="00FA0AA7">
        <w:rPr>
          <w:rFonts w:ascii="Times New Roman" w:hAnsi="Times New Roman" w:cs="Times New Roman"/>
          <w:color w:val="000000" w:themeColor="text1"/>
        </w:rPr>
        <w:t xml:space="preserve">s result is consistent with the event study analysis that shows negative effects starting about 3-4 years after the policies are passed.  </w:t>
      </w:r>
    </w:p>
    <w:p w14:paraId="261A40A2" w14:textId="77777777" w:rsidR="00391897" w:rsidRDefault="00391897" w:rsidP="00391897">
      <w:pPr>
        <w:rPr>
          <w:rFonts w:ascii="Times New Roman" w:hAnsi="Times New Roman" w:cs="Times New Roman"/>
        </w:rPr>
      </w:pPr>
    </w:p>
    <w:p w14:paraId="4680B876" w14:textId="4FCC63F6" w:rsidR="001622E6" w:rsidRPr="00FA0AA7" w:rsidRDefault="001622E6" w:rsidP="00391897">
      <w:pPr>
        <w:rPr>
          <w:rFonts w:ascii="Times New Roman" w:hAnsi="Times New Roman" w:cs="Times New Roman"/>
        </w:rPr>
      </w:pPr>
      <w:r>
        <w:rPr>
          <w:rFonts w:ascii="Times New Roman" w:hAnsi="Times New Roman" w:cs="Times New Roman"/>
        </w:rPr>
        <w:t>Appendix Table A3:  Results from Wooldridge’s estimator</w:t>
      </w:r>
    </w:p>
    <w:tbl>
      <w:tblPr>
        <w:tblW w:w="3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265"/>
      </w:tblGrid>
      <w:tr w:rsidR="00391897" w:rsidRPr="0066250E" w14:paraId="4DAF8096" w14:textId="77777777" w:rsidTr="00F85D2E">
        <w:trPr>
          <w:trHeight w:val="300"/>
        </w:trPr>
        <w:tc>
          <w:tcPr>
            <w:tcW w:w="2425" w:type="dxa"/>
            <w:noWrap/>
            <w:vAlign w:val="bottom"/>
            <w:hideMark/>
          </w:tcPr>
          <w:p w14:paraId="405DA083" w14:textId="77777777" w:rsidR="00391897" w:rsidRPr="0066250E" w:rsidRDefault="00391897" w:rsidP="00391897">
            <w:pPr>
              <w:rPr>
                <w:rFonts w:ascii="Times New Roman" w:eastAsia="Times New Roman" w:hAnsi="Times New Roman" w:cs="Times New Roman"/>
                <w:kern w:val="0"/>
                <w14:ligatures w14:val="none"/>
              </w:rPr>
            </w:pPr>
          </w:p>
        </w:tc>
        <w:tc>
          <w:tcPr>
            <w:tcW w:w="1265" w:type="dxa"/>
            <w:noWrap/>
            <w:vAlign w:val="bottom"/>
            <w:hideMark/>
          </w:tcPr>
          <w:p w14:paraId="62E38699" w14:textId="375B69AF" w:rsidR="00391897" w:rsidRPr="0066250E" w:rsidRDefault="00391897" w:rsidP="00391897">
            <w:pPr>
              <w:rPr>
                <w:rFonts w:ascii="Times New Roman" w:eastAsia="Times New Roman" w:hAnsi="Times New Roman" w:cs="Times New Roman"/>
                <w:color w:val="000000"/>
                <w:kern w:val="0"/>
                <w14:ligatures w14:val="none"/>
              </w:rPr>
            </w:pPr>
          </w:p>
        </w:tc>
      </w:tr>
      <w:tr w:rsidR="00391897" w:rsidRPr="0066250E" w14:paraId="31C594EC" w14:textId="77777777" w:rsidTr="00F85D2E">
        <w:trPr>
          <w:trHeight w:val="300"/>
        </w:trPr>
        <w:tc>
          <w:tcPr>
            <w:tcW w:w="2425" w:type="dxa"/>
            <w:noWrap/>
            <w:vAlign w:val="bottom"/>
            <w:hideMark/>
          </w:tcPr>
          <w:p w14:paraId="60E4CEA3"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ATT</w:t>
            </w:r>
          </w:p>
        </w:tc>
        <w:tc>
          <w:tcPr>
            <w:tcW w:w="1265" w:type="dxa"/>
            <w:noWrap/>
            <w:vAlign w:val="bottom"/>
            <w:hideMark/>
          </w:tcPr>
          <w:p w14:paraId="44D81C61"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-13.57 (6.61)</w:t>
            </w:r>
          </w:p>
        </w:tc>
      </w:tr>
      <w:tr w:rsidR="00391897" w:rsidRPr="0066250E" w14:paraId="058D16CF" w14:textId="77777777" w:rsidTr="00F85D2E">
        <w:trPr>
          <w:trHeight w:val="300"/>
        </w:trPr>
        <w:tc>
          <w:tcPr>
            <w:tcW w:w="2425" w:type="dxa"/>
            <w:noWrap/>
            <w:vAlign w:val="bottom"/>
            <w:hideMark/>
          </w:tcPr>
          <w:p w14:paraId="03EEF9DB" w14:textId="77777777" w:rsidR="00391897" w:rsidRPr="0066250E" w:rsidRDefault="00391897" w:rsidP="00391897">
            <w:pPr>
              <w:rPr>
                <w:rFonts w:ascii="Times New Roman" w:eastAsia="Times New Roman" w:hAnsi="Times New Roman" w:cs="Times New Roman"/>
                <w:color w:val="000000"/>
                <w:kern w:val="0"/>
                <w14:ligatures w14:val="none"/>
              </w:rPr>
            </w:pPr>
          </w:p>
        </w:tc>
        <w:tc>
          <w:tcPr>
            <w:tcW w:w="1265" w:type="dxa"/>
            <w:noWrap/>
            <w:vAlign w:val="bottom"/>
            <w:hideMark/>
          </w:tcPr>
          <w:p w14:paraId="01F3EB0E" w14:textId="77777777" w:rsidR="00391897" w:rsidRPr="0066250E" w:rsidRDefault="00391897" w:rsidP="00391897">
            <w:pPr>
              <w:rPr>
                <w:rFonts w:ascii="Times New Roman" w:eastAsia="Times New Roman" w:hAnsi="Times New Roman" w:cs="Times New Roman"/>
                <w:kern w:val="0"/>
                <w14:ligatures w14:val="none"/>
              </w:rPr>
            </w:pPr>
          </w:p>
        </w:tc>
      </w:tr>
      <w:tr w:rsidR="00391897" w:rsidRPr="0066250E" w14:paraId="5586E991" w14:textId="77777777" w:rsidTr="00F85D2E">
        <w:trPr>
          <w:trHeight w:val="300"/>
        </w:trPr>
        <w:tc>
          <w:tcPr>
            <w:tcW w:w="2425" w:type="dxa"/>
            <w:noWrap/>
            <w:vAlign w:val="bottom"/>
            <w:hideMark/>
          </w:tcPr>
          <w:p w14:paraId="10B0C8D0" w14:textId="5C152D6C" w:rsidR="00391897" w:rsidRPr="00F85D2E" w:rsidRDefault="00391897" w:rsidP="00391897">
            <w:pPr>
              <w:rPr>
                <w:rFonts w:ascii="Times New Roman" w:eastAsia="Times New Roman" w:hAnsi="Times New Roman" w:cs="Times New Roman"/>
                <w:b/>
                <w:bCs/>
                <w:color w:val="000000"/>
                <w:kern w:val="0"/>
                <w14:ligatures w14:val="none"/>
              </w:rPr>
            </w:pPr>
            <w:r w:rsidRPr="00F85D2E">
              <w:rPr>
                <w:rFonts w:ascii="Times New Roman" w:eastAsia="Times New Roman" w:hAnsi="Times New Roman" w:cs="Times New Roman"/>
                <w:b/>
                <w:bCs/>
                <w:color w:val="000000"/>
                <w:kern w:val="0"/>
                <w14:ligatures w14:val="none"/>
              </w:rPr>
              <w:t xml:space="preserve">By </w:t>
            </w:r>
            <w:r w:rsidR="00A3401C" w:rsidRPr="00F85D2E">
              <w:rPr>
                <w:rFonts w:ascii="Times New Roman" w:eastAsia="Times New Roman" w:hAnsi="Times New Roman" w:cs="Times New Roman"/>
                <w:b/>
                <w:bCs/>
                <w:color w:val="000000"/>
                <w:kern w:val="0"/>
                <w14:ligatures w14:val="none"/>
              </w:rPr>
              <w:t>Cohort</w:t>
            </w:r>
          </w:p>
        </w:tc>
        <w:tc>
          <w:tcPr>
            <w:tcW w:w="1265" w:type="dxa"/>
            <w:noWrap/>
            <w:vAlign w:val="bottom"/>
            <w:hideMark/>
          </w:tcPr>
          <w:p w14:paraId="69149437" w14:textId="77777777" w:rsidR="00391897" w:rsidRPr="0066250E" w:rsidRDefault="00391897" w:rsidP="00391897">
            <w:pPr>
              <w:rPr>
                <w:rFonts w:ascii="Times New Roman" w:eastAsia="Times New Roman" w:hAnsi="Times New Roman" w:cs="Times New Roman"/>
                <w:color w:val="000000"/>
                <w:kern w:val="0"/>
                <w14:ligatures w14:val="none"/>
              </w:rPr>
            </w:pPr>
          </w:p>
        </w:tc>
      </w:tr>
      <w:tr w:rsidR="00391897" w:rsidRPr="0066250E" w14:paraId="37F848DB" w14:textId="77777777" w:rsidTr="00F85D2E">
        <w:trPr>
          <w:trHeight w:val="300"/>
        </w:trPr>
        <w:tc>
          <w:tcPr>
            <w:tcW w:w="2425" w:type="dxa"/>
            <w:noWrap/>
            <w:vAlign w:val="bottom"/>
            <w:hideMark/>
          </w:tcPr>
          <w:p w14:paraId="33BB5145"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2014 (CO)</w:t>
            </w:r>
          </w:p>
        </w:tc>
        <w:tc>
          <w:tcPr>
            <w:tcW w:w="1265" w:type="dxa"/>
            <w:noWrap/>
            <w:vAlign w:val="bottom"/>
            <w:hideMark/>
          </w:tcPr>
          <w:p w14:paraId="342985A1"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30.16</w:t>
            </w:r>
          </w:p>
        </w:tc>
      </w:tr>
      <w:tr w:rsidR="00391897" w:rsidRPr="0066250E" w14:paraId="0245FD8E" w14:textId="77777777" w:rsidTr="00F85D2E">
        <w:trPr>
          <w:trHeight w:val="300"/>
        </w:trPr>
        <w:tc>
          <w:tcPr>
            <w:tcW w:w="2425" w:type="dxa"/>
            <w:noWrap/>
            <w:vAlign w:val="bottom"/>
            <w:hideMark/>
          </w:tcPr>
          <w:p w14:paraId="4B0FCB74"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2015 (WA)</w:t>
            </w:r>
          </w:p>
        </w:tc>
        <w:tc>
          <w:tcPr>
            <w:tcW w:w="1265" w:type="dxa"/>
            <w:noWrap/>
            <w:vAlign w:val="bottom"/>
            <w:hideMark/>
          </w:tcPr>
          <w:p w14:paraId="37FD0F70"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9.39</w:t>
            </w:r>
          </w:p>
        </w:tc>
      </w:tr>
      <w:tr w:rsidR="00391897" w:rsidRPr="0066250E" w14:paraId="153DF55C" w14:textId="77777777" w:rsidTr="00F85D2E">
        <w:trPr>
          <w:trHeight w:val="300"/>
        </w:trPr>
        <w:tc>
          <w:tcPr>
            <w:tcW w:w="2425" w:type="dxa"/>
            <w:noWrap/>
            <w:vAlign w:val="bottom"/>
            <w:hideMark/>
          </w:tcPr>
          <w:p w14:paraId="521CD719"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2016 (OR)</w:t>
            </w:r>
          </w:p>
        </w:tc>
        <w:tc>
          <w:tcPr>
            <w:tcW w:w="1265" w:type="dxa"/>
            <w:noWrap/>
            <w:vAlign w:val="bottom"/>
            <w:hideMark/>
          </w:tcPr>
          <w:p w14:paraId="3774C1DC"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2.55</w:t>
            </w:r>
          </w:p>
        </w:tc>
      </w:tr>
      <w:tr w:rsidR="00391897" w:rsidRPr="0066250E" w14:paraId="33DFCF41" w14:textId="77777777" w:rsidTr="00F85D2E">
        <w:trPr>
          <w:trHeight w:val="300"/>
        </w:trPr>
        <w:tc>
          <w:tcPr>
            <w:tcW w:w="2425" w:type="dxa"/>
            <w:noWrap/>
            <w:vAlign w:val="bottom"/>
            <w:hideMark/>
          </w:tcPr>
          <w:p w14:paraId="04FA7523"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2017 (AK)</w:t>
            </w:r>
          </w:p>
        </w:tc>
        <w:tc>
          <w:tcPr>
            <w:tcW w:w="1265" w:type="dxa"/>
            <w:noWrap/>
            <w:vAlign w:val="bottom"/>
            <w:hideMark/>
          </w:tcPr>
          <w:p w14:paraId="176C615C"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-4.77</w:t>
            </w:r>
          </w:p>
        </w:tc>
      </w:tr>
      <w:tr w:rsidR="00391897" w:rsidRPr="0066250E" w14:paraId="4F4ED6E1" w14:textId="77777777" w:rsidTr="00F85D2E">
        <w:trPr>
          <w:trHeight w:val="300"/>
        </w:trPr>
        <w:tc>
          <w:tcPr>
            <w:tcW w:w="2425" w:type="dxa"/>
            <w:noWrap/>
            <w:vAlign w:val="bottom"/>
            <w:hideMark/>
          </w:tcPr>
          <w:p w14:paraId="2C1EB95F"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2018 (CA, NV)</w:t>
            </w:r>
          </w:p>
        </w:tc>
        <w:tc>
          <w:tcPr>
            <w:tcW w:w="1265" w:type="dxa"/>
            <w:noWrap/>
            <w:vAlign w:val="bottom"/>
            <w:hideMark/>
          </w:tcPr>
          <w:p w14:paraId="31BA334D"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-107.22</w:t>
            </w:r>
          </w:p>
        </w:tc>
      </w:tr>
      <w:tr w:rsidR="00391897" w:rsidRPr="0066250E" w14:paraId="664EFBBA" w14:textId="77777777" w:rsidTr="00F85D2E">
        <w:trPr>
          <w:trHeight w:val="300"/>
        </w:trPr>
        <w:tc>
          <w:tcPr>
            <w:tcW w:w="2425" w:type="dxa"/>
            <w:noWrap/>
            <w:vAlign w:val="bottom"/>
            <w:hideMark/>
          </w:tcPr>
          <w:p w14:paraId="1E9661A3"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2019 (MA)</w:t>
            </w:r>
          </w:p>
        </w:tc>
        <w:tc>
          <w:tcPr>
            <w:tcW w:w="1265" w:type="dxa"/>
            <w:noWrap/>
            <w:vAlign w:val="bottom"/>
            <w:hideMark/>
          </w:tcPr>
          <w:p w14:paraId="0A2C7346"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-2.37</w:t>
            </w:r>
          </w:p>
        </w:tc>
      </w:tr>
      <w:tr w:rsidR="00391897" w:rsidRPr="0066250E" w14:paraId="63D14D78" w14:textId="77777777" w:rsidTr="00F85D2E">
        <w:trPr>
          <w:trHeight w:val="300"/>
        </w:trPr>
        <w:tc>
          <w:tcPr>
            <w:tcW w:w="2425" w:type="dxa"/>
            <w:noWrap/>
            <w:vAlign w:val="bottom"/>
            <w:hideMark/>
          </w:tcPr>
          <w:p w14:paraId="7F1BEA5B"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2020 (IL, MI)</w:t>
            </w:r>
          </w:p>
        </w:tc>
        <w:tc>
          <w:tcPr>
            <w:tcW w:w="1265" w:type="dxa"/>
            <w:noWrap/>
            <w:vAlign w:val="bottom"/>
            <w:hideMark/>
          </w:tcPr>
          <w:p w14:paraId="6CFA9274"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-18.45</w:t>
            </w:r>
          </w:p>
        </w:tc>
      </w:tr>
      <w:tr w:rsidR="00391897" w:rsidRPr="0066250E" w14:paraId="71E66FD1" w14:textId="77777777" w:rsidTr="00F85D2E">
        <w:trPr>
          <w:trHeight w:val="300"/>
        </w:trPr>
        <w:tc>
          <w:tcPr>
            <w:tcW w:w="2425" w:type="dxa"/>
            <w:noWrap/>
            <w:vAlign w:val="bottom"/>
            <w:hideMark/>
          </w:tcPr>
          <w:p w14:paraId="6F95F2FF"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2021 (AZ, ME, MT)</w:t>
            </w:r>
          </w:p>
        </w:tc>
        <w:tc>
          <w:tcPr>
            <w:tcW w:w="1265" w:type="dxa"/>
            <w:noWrap/>
            <w:vAlign w:val="bottom"/>
            <w:hideMark/>
          </w:tcPr>
          <w:p w14:paraId="66980AE2"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16.57</w:t>
            </w:r>
          </w:p>
        </w:tc>
      </w:tr>
      <w:tr w:rsidR="00391897" w:rsidRPr="0066250E" w14:paraId="36A58042" w14:textId="77777777" w:rsidTr="00F85D2E">
        <w:trPr>
          <w:trHeight w:val="300"/>
        </w:trPr>
        <w:tc>
          <w:tcPr>
            <w:tcW w:w="2425" w:type="dxa"/>
            <w:noWrap/>
            <w:vAlign w:val="bottom"/>
            <w:hideMark/>
          </w:tcPr>
          <w:p w14:paraId="305C9E76"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2022 (NJ, NM)</w:t>
            </w:r>
          </w:p>
        </w:tc>
        <w:tc>
          <w:tcPr>
            <w:tcW w:w="1265" w:type="dxa"/>
            <w:noWrap/>
            <w:vAlign w:val="bottom"/>
            <w:hideMark/>
          </w:tcPr>
          <w:p w14:paraId="6C37E051"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-14.90</w:t>
            </w:r>
          </w:p>
        </w:tc>
      </w:tr>
      <w:tr w:rsidR="00391897" w:rsidRPr="0066250E" w14:paraId="08145068" w14:textId="77777777" w:rsidTr="00F85D2E">
        <w:trPr>
          <w:trHeight w:val="300"/>
        </w:trPr>
        <w:tc>
          <w:tcPr>
            <w:tcW w:w="2425" w:type="dxa"/>
            <w:noWrap/>
            <w:vAlign w:val="bottom"/>
            <w:hideMark/>
          </w:tcPr>
          <w:p w14:paraId="06362F22" w14:textId="77777777" w:rsidR="00391897" w:rsidRPr="0066250E" w:rsidRDefault="00391897" w:rsidP="00391897">
            <w:pPr>
              <w:rPr>
                <w:rFonts w:ascii="Times New Roman" w:eastAsia="Times New Roman" w:hAnsi="Times New Roman" w:cs="Times New Roman"/>
                <w:color w:val="000000"/>
                <w:kern w:val="0"/>
                <w14:ligatures w14:val="none"/>
              </w:rPr>
            </w:pPr>
          </w:p>
        </w:tc>
        <w:tc>
          <w:tcPr>
            <w:tcW w:w="1265" w:type="dxa"/>
            <w:noWrap/>
            <w:vAlign w:val="bottom"/>
            <w:hideMark/>
          </w:tcPr>
          <w:p w14:paraId="67BAE5F2" w14:textId="77777777" w:rsidR="00391897" w:rsidRPr="0066250E" w:rsidRDefault="00391897" w:rsidP="00391897">
            <w:pPr>
              <w:rPr>
                <w:rFonts w:ascii="Times New Roman" w:eastAsia="Times New Roman" w:hAnsi="Times New Roman" w:cs="Times New Roman"/>
                <w:kern w:val="0"/>
                <w14:ligatures w14:val="none"/>
              </w:rPr>
            </w:pPr>
          </w:p>
        </w:tc>
      </w:tr>
      <w:tr w:rsidR="00391897" w:rsidRPr="0066250E" w14:paraId="19BB71D5" w14:textId="77777777" w:rsidTr="00F85D2E">
        <w:trPr>
          <w:trHeight w:val="300"/>
        </w:trPr>
        <w:tc>
          <w:tcPr>
            <w:tcW w:w="2425" w:type="dxa"/>
            <w:noWrap/>
            <w:vAlign w:val="bottom"/>
            <w:hideMark/>
          </w:tcPr>
          <w:p w14:paraId="0E5D50F1" w14:textId="77777777" w:rsidR="00391897" w:rsidRPr="00F85D2E" w:rsidRDefault="00391897" w:rsidP="00391897">
            <w:pPr>
              <w:rPr>
                <w:rFonts w:ascii="Times New Roman" w:eastAsia="Times New Roman" w:hAnsi="Times New Roman" w:cs="Times New Roman"/>
                <w:b/>
                <w:bCs/>
                <w:color w:val="000000"/>
                <w:kern w:val="0"/>
                <w14:ligatures w14:val="none"/>
              </w:rPr>
            </w:pPr>
            <w:r w:rsidRPr="00F85D2E">
              <w:rPr>
                <w:rFonts w:ascii="Times New Roman" w:eastAsia="Times New Roman" w:hAnsi="Times New Roman" w:cs="Times New Roman"/>
                <w:b/>
                <w:bCs/>
                <w:color w:val="000000"/>
                <w:kern w:val="0"/>
                <w14:ligatures w14:val="none"/>
              </w:rPr>
              <w:t>By Year</w:t>
            </w:r>
          </w:p>
        </w:tc>
        <w:tc>
          <w:tcPr>
            <w:tcW w:w="1265" w:type="dxa"/>
            <w:noWrap/>
            <w:vAlign w:val="bottom"/>
            <w:hideMark/>
          </w:tcPr>
          <w:p w14:paraId="2CF6F901" w14:textId="77777777" w:rsidR="00391897" w:rsidRPr="0066250E" w:rsidRDefault="00391897" w:rsidP="00391897">
            <w:pPr>
              <w:rPr>
                <w:rFonts w:ascii="Times New Roman" w:eastAsia="Times New Roman" w:hAnsi="Times New Roman" w:cs="Times New Roman"/>
                <w:color w:val="000000"/>
                <w:kern w:val="0"/>
                <w14:ligatures w14:val="none"/>
              </w:rPr>
            </w:pPr>
          </w:p>
        </w:tc>
      </w:tr>
      <w:tr w:rsidR="00391897" w:rsidRPr="0066250E" w14:paraId="3FD90C7E" w14:textId="77777777" w:rsidTr="00F85D2E">
        <w:trPr>
          <w:trHeight w:val="300"/>
        </w:trPr>
        <w:tc>
          <w:tcPr>
            <w:tcW w:w="2425" w:type="dxa"/>
            <w:noWrap/>
            <w:vAlign w:val="bottom"/>
            <w:hideMark/>
          </w:tcPr>
          <w:p w14:paraId="470AC362"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lastRenderedPageBreak/>
              <w:t>2014 (1 state)</w:t>
            </w:r>
          </w:p>
        </w:tc>
        <w:tc>
          <w:tcPr>
            <w:tcW w:w="1265" w:type="dxa"/>
            <w:noWrap/>
            <w:vAlign w:val="bottom"/>
            <w:hideMark/>
          </w:tcPr>
          <w:p w14:paraId="02F659A0"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18.30</w:t>
            </w:r>
          </w:p>
        </w:tc>
      </w:tr>
      <w:tr w:rsidR="00391897" w:rsidRPr="0066250E" w14:paraId="332C6BAC" w14:textId="77777777" w:rsidTr="00F85D2E">
        <w:trPr>
          <w:trHeight w:val="300"/>
        </w:trPr>
        <w:tc>
          <w:tcPr>
            <w:tcW w:w="2425" w:type="dxa"/>
            <w:noWrap/>
            <w:vAlign w:val="bottom"/>
            <w:hideMark/>
          </w:tcPr>
          <w:p w14:paraId="04C10E8D"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2015 (2 states)</w:t>
            </w:r>
          </w:p>
        </w:tc>
        <w:tc>
          <w:tcPr>
            <w:tcW w:w="1265" w:type="dxa"/>
            <w:noWrap/>
            <w:vAlign w:val="bottom"/>
            <w:hideMark/>
          </w:tcPr>
          <w:p w14:paraId="7D57FA5B"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-1.79</w:t>
            </w:r>
          </w:p>
        </w:tc>
      </w:tr>
      <w:tr w:rsidR="00391897" w:rsidRPr="0066250E" w14:paraId="23FF2DD9" w14:textId="77777777" w:rsidTr="00F85D2E">
        <w:trPr>
          <w:trHeight w:val="300"/>
        </w:trPr>
        <w:tc>
          <w:tcPr>
            <w:tcW w:w="2425" w:type="dxa"/>
            <w:noWrap/>
            <w:vAlign w:val="bottom"/>
            <w:hideMark/>
          </w:tcPr>
          <w:p w14:paraId="4A2B6DA4"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2016 (3 states)</w:t>
            </w:r>
          </w:p>
        </w:tc>
        <w:tc>
          <w:tcPr>
            <w:tcW w:w="1265" w:type="dxa"/>
            <w:noWrap/>
            <w:vAlign w:val="bottom"/>
            <w:hideMark/>
          </w:tcPr>
          <w:p w14:paraId="7F1A0357"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3.55</w:t>
            </w:r>
          </w:p>
        </w:tc>
      </w:tr>
      <w:tr w:rsidR="00391897" w:rsidRPr="0066250E" w14:paraId="468C84D1" w14:textId="77777777" w:rsidTr="00F85D2E">
        <w:trPr>
          <w:trHeight w:val="300"/>
        </w:trPr>
        <w:tc>
          <w:tcPr>
            <w:tcW w:w="2425" w:type="dxa"/>
            <w:noWrap/>
            <w:vAlign w:val="bottom"/>
            <w:hideMark/>
          </w:tcPr>
          <w:p w14:paraId="0F8EA072"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2017 (4 states)</w:t>
            </w:r>
          </w:p>
        </w:tc>
        <w:tc>
          <w:tcPr>
            <w:tcW w:w="1265" w:type="dxa"/>
            <w:noWrap/>
            <w:vAlign w:val="bottom"/>
            <w:hideMark/>
          </w:tcPr>
          <w:p w14:paraId="6DADFB3F"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6.40</w:t>
            </w:r>
          </w:p>
        </w:tc>
      </w:tr>
      <w:tr w:rsidR="00391897" w:rsidRPr="0066250E" w14:paraId="58B7B422" w14:textId="77777777" w:rsidTr="00F85D2E">
        <w:trPr>
          <w:trHeight w:val="300"/>
        </w:trPr>
        <w:tc>
          <w:tcPr>
            <w:tcW w:w="2425" w:type="dxa"/>
            <w:noWrap/>
            <w:vAlign w:val="bottom"/>
            <w:hideMark/>
          </w:tcPr>
          <w:p w14:paraId="17D0132E"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2018 (6 states)</w:t>
            </w:r>
          </w:p>
        </w:tc>
        <w:tc>
          <w:tcPr>
            <w:tcW w:w="1265" w:type="dxa"/>
            <w:noWrap/>
            <w:vAlign w:val="bottom"/>
            <w:hideMark/>
          </w:tcPr>
          <w:p w14:paraId="247C899B"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-33.46</w:t>
            </w:r>
          </w:p>
        </w:tc>
      </w:tr>
      <w:tr w:rsidR="00391897" w:rsidRPr="0066250E" w14:paraId="1879652E" w14:textId="77777777" w:rsidTr="00F85D2E">
        <w:trPr>
          <w:trHeight w:val="300"/>
        </w:trPr>
        <w:tc>
          <w:tcPr>
            <w:tcW w:w="2425" w:type="dxa"/>
            <w:noWrap/>
            <w:vAlign w:val="bottom"/>
            <w:hideMark/>
          </w:tcPr>
          <w:p w14:paraId="1A86585E"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2019 (7 states)</w:t>
            </w:r>
          </w:p>
        </w:tc>
        <w:tc>
          <w:tcPr>
            <w:tcW w:w="1265" w:type="dxa"/>
            <w:noWrap/>
            <w:vAlign w:val="bottom"/>
            <w:hideMark/>
          </w:tcPr>
          <w:p w14:paraId="2EF8C3B9"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-6.74</w:t>
            </w:r>
          </w:p>
        </w:tc>
      </w:tr>
      <w:tr w:rsidR="00391897" w:rsidRPr="0066250E" w14:paraId="4CE950A7" w14:textId="77777777" w:rsidTr="00F85D2E">
        <w:trPr>
          <w:trHeight w:val="300"/>
        </w:trPr>
        <w:tc>
          <w:tcPr>
            <w:tcW w:w="2425" w:type="dxa"/>
            <w:noWrap/>
            <w:vAlign w:val="bottom"/>
            <w:hideMark/>
          </w:tcPr>
          <w:p w14:paraId="042B4871"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2020 (9 states)</w:t>
            </w:r>
          </w:p>
        </w:tc>
        <w:tc>
          <w:tcPr>
            <w:tcW w:w="1265" w:type="dxa"/>
            <w:noWrap/>
            <w:vAlign w:val="bottom"/>
            <w:hideMark/>
          </w:tcPr>
          <w:p w14:paraId="0B86C968"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-9.52</w:t>
            </w:r>
          </w:p>
        </w:tc>
      </w:tr>
      <w:tr w:rsidR="00391897" w:rsidRPr="0066250E" w14:paraId="1DCF5961" w14:textId="77777777" w:rsidTr="00F85D2E">
        <w:trPr>
          <w:trHeight w:val="300"/>
        </w:trPr>
        <w:tc>
          <w:tcPr>
            <w:tcW w:w="2425" w:type="dxa"/>
            <w:noWrap/>
            <w:vAlign w:val="bottom"/>
            <w:hideMark/>
          </w:tcPr>
          <w:p w14:paraId="2DC80783"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2021 (12 states)</w:t>
            </w:r>
          </w:p>
        </w:tc>
        <w:tc>
          <w:tcPr>
            <w:tcW w:w="1265" w:type="dxa"/>
            <w:noWrap/>
            <w:vAlign w:val="bottom"/>
            <w:hideMark/>
          </w:tcPr>
          <w:p w14:paraId="6DD4F531"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-16.50</w:t>
            </w:r>
          </w:p>
        </w:tc>
      </w:tr>
      <w:tr w:rsidR="00391897" w:rsidRPr="0066250E" w14:paraId="611351A2" w14:textId="77777777" w:rsidTr="00F85D2E">
        <w:trPr>
          <w:trHeight w:val="300"/>
        </w:trPr>
        <w:tc>
          <w:tcPr>
            <w:tcW w:w="2425" w:type="dxa"/>
            <w:noWrap/>
            <w:vAlign w:val="bottom"/>
            <w:hideMark/>
          </w:tcPr>
          <w:p w14:paraId="36A4AC64"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2022 (14 states)</w:t>
            </w:r>
          </w:p>
        </w:tc>
        <w:tc>
          <w:tcPr>
            <w:tcW w:w="1265" w:type="dxa"/>
            <w:noWrap/>
            <w:vAlign w:val="bottom"/>
            <w:hideMark/>
          </w:tcPr>
          <w:p w14:paraId="66763D1C" w14:textId="77777777" w:rsidR="00391897" w:rsidRPr="0066250E" w:rsidRDefault="00391897" w:rsidP="00391897">
            <w:pPr>
              <w:rPr>
                <w:rFonts w:ascii="Times New Roman" w:eastAsia="Times New Roman" w:hAnsi="Times New Roman" w:cs="Times New Roman"/>
                <w:color w:val="000000"/>
                <w:kern w:val="0"/>
                <w14:ligatures w14:val="none"/>
              </w:rPr>
            </w:pPr>
            <w:r w:rsidRPr="0066250E">
              <w:rPr>
                <w:rFonts w:ascii="Times New Roman" w:eastAsia="Times New Roman" w:hAnsi="Times New Roman" w:cs="Times New Roman"/>
                <w:color w:val="000000"/>
                <w:kern w:val="0"/>
                <w14:ligatures w14:val="none"/>
              </w:rPr>
              <w:t>-21.87</w:t>
            </w:r>
          </w:p>
        </w:tc>
      </w:tr>
    </w:tbl>
    <w:p w14:paraId="0F88D44B" w14:textId="6C5AF67C" w:rsidR="00391897" w:rsidRPr="00FA0AA7" w:rsidRDefault="00391897" w:rsidP="00391897">
      <w:pPr>
        <w:rPr>
          <w:rFonts w:ascii="Times New Roman" w:hAnsi="Times New Roman" w:cs="Times New Roman"/>
        </w:rPr>
      </w:pPr>
    </w:p>
    <w:p w14:paraId="2CCE1458" w14:textId="77777777" w:rsidR="003C14CD" w:rsidRDefault="003C14CD" w:rsidP="00391897">
      <w:pPr>
        <w:rPr>
          <w:rFonts w:ascii="Times New Roman" w:hAnsi="Times New Roman" w:cs="Times New Roman"/>
        </w:rPr>
      </w:pPr>
    </w:p>
    <w:p w14:paraId="1097616A" w14:textId="159EED0F" w:rsidR="00F85D2E" w:rsidRPr="00FA0AA7" w:rsidRDefault="00F85D2E" w:rsidP="00391897">
      <w:pPr>
        <w:rPr>
          <w:rFonts w:ascii="Times New Roman" w:hAnsi="Times New Roman" w:cs="Times New Roman"/>
        </w:rPr>
      </w:pPr>
    </w:p>
    <w:p w14:paraId="5108A191" w14:textId="77777777" w:rsidR="004F0688" w:rsidRDefault="004F0688">
      <w:pPr>
        <w:rPr>
          <w:rFonts w:ascii="Times New Roman" w:hAnsi="Times New Roman" w:cs="Times New Roman"/>
        </w:rPr>
      </w:pPr>
      <w:r>
        <w:rPr>
          <w:rFonts w:ascii="Times New Roman" w:hAnsi="Times New Roman" w:cs="Times New Roman"/>
        </w:rPr>
        <w:br w:type="page"/>
      </w:r>
    </w:p>
    <w:p w14:paraId="7CF584E4" w14:textId="1ADC6685" w:rsidR="00E82284" w:rsidRPr="0092742E" w:rsidRDefault="00EE4CF3" w:rsidP="00E82284">
      <w:pPr>
        <w:rPr>
          <w:rFonts w:ascii="Times New Roman" w:eastAsia="Aptos" w:hAnsi="Times New Roman" w:cs="Times New Roman"/>
          <w:color w:val="000000"/>
          <w:kern w:val="0"/>
        </w:rPr>
      </w:pPr>
      <w:r>
        <w:rPr>
          <w:rFonts w:ascii="Times New Roman" w:eastAsia="Aptos" w:hAnsi="Times New Roman" w:cs="Times New Roman"/>
          <w:color w:val="000000"/>
          <w:kern w:val="0"/>
        </w:rPr>
        <w:lastRenderedPageBreak/>
        <w:t>4</w:t>
      </w:r>
      <w:r w:rsidR="00E82284" w:rsidRPr="0092742E">
        <w:rPr>
          <w:rFonts w:ascii="Times New Roman" w:eastAsia="Aptos" w:hAnsi="Times New Roman" w:cs="Times New Roman"/>
          <w:color w:val="000000"/>
          <w:kern w:val="0"/>
        </w:rPr>
        <w:t>.  Leave-one-state-out analyses</w:t>
      </w:r>
    </w:p>
    <w:p w14:paraId="71F82878" w14:textId="77777777" w:rsidR="00E82284" w:rsidRPr="0092742E" w:rsidRDefault="00E82284" w:rsidP="00E82284">
      <w:pPr>
        <w:rPr>
          <w:rFonts w:ascii="Times New Roman" w:eastAsia="Aptos" w:hAnsi="Times New Roman" w:cs="Times New Roman"/>
          <w:color w:val="000000"/>
          <w:kern w:val="0"/>
        </w:rPr>
      </w:pPr>
    </w:p>
    <w:p w14:paraId="0F07C8E7" w14:textId="0EA7A947" w:rsidR="00FC4738" w:rsidRDefault="00E82284" w:rsidP="00E82284">
      <w:pP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 xml:space="preserve">We check for the influence of individual states by conducting a ‘leave-one-state-out’ analysis for each of the nineteen samples we analyze throughout the paper.  </w:t>
      </w:r>
      <w:r w:rsidR="00FC4738">
        <w:rPr>
          <w:rFonts w:ascii="Times New Roman" w:eastAsia="Aptos" w:hAnsi="Times New Roman" w:cs="Times New Roman"/>
          <w:color w:val="000000"/>
          <w:kern w:val="0"/>
        </w:rPr>
        <w:t xml:space="preserve">The tables below summarize </w:t>
      </w:r>
      <w:r w:rsidR="0000002E">
        <w:rPr>
          <w:rFonts w:ascii="Times New Roman" w:eastAsia="Aptos" w:hAnsi="Times New Roman" w:cs="Times New Roman"/>
          <w:color w:val="000000"/>
          <w:kern w:val="0"/>
        </w:rPr>
        <w:t xml:space="preserve">all </w:t>
      </w:r>
      <w:r w:rsidR="00FC4738">
        <w:rPr>
          <w:rFonts w:ascii="Times New Roman" w:eastAsia="Aptos" w:hAnsi="Times New Roman" w:cs="Times New Roman"/>
          <w:color w:val="000000"/>
          <w:kern w:val="0"/>
        </w:rPr>
        <w:t>results</w:t>
      </w:r>
      <w:r w:rsidR="0030111B">
        <w:rPr>
          <w:rFonts w:ascii="Times New Roman" w:eastAsia="Aptos" w:hAnsi="Times New Roman" w:cs="Times New Roman"/>
          <w:color w:val="000000"/>
          <w:kern w:val="0"/>
        </w:rPr>
        <w:t xml:space="preserve"> for recreational dispensaries</w:t>
      </w:r>
      <w:r w:rsidR="00FC4738">
        <w:rPr>
          <w:rFonts w:ascii="Times New Roman" w:eastAsia="Aptos" w:hAnsi="Times New Roman" w:cs="Times New Roman"/>
          <w:color w:val="000000"/>
          <w:kern w:val="0"/>
        </w:rPr>
        <w:t xml:space="preserve">, and select figures are shown.  </w:t>
      </w:r>
      <w:r w:rsidR="00FE50A2">
        <w:rPr>
          <w:rFonts w:ascii="Times New Roman" w:eastAsia="Aptos" w:hAnsi="Times New Roman" w:cs="Times New Roman"/>
          <w:color w:val="000000"/>
          <w:kern w:val="0"/>
        </w:rPr>
        <w:t>The full set of figures is available upon request.</w:t>
      </w:r>
    </w:p>
    <w:p w14:paraId="4607DE80" w14:textId="77777777" w:rsidR="00FC4738" w:rsidRDefault="00FC4738" w:rsidP="00E82284">
      <w:pPr>
        <w:rPr>
          <w:rFonts w:ascii="Times New Roman" w:eastAsia="Aptos" w:hAnsi="Times New Roman" w:cs="Times New Roman"/>
          <w:color w:val="000000"/>
          <w:kern w:val="0"/>
        </w:rPr>
      </w:pPr>
    </w:p>
    <w:p w14:paraId="66A4E784" w14:textId="310A14F7" w:rsidR="00792D94" w:rsidRDefault="00792D94" w:rsidP="004B42FF">
      <w:pPr>
        <w:rPr>
          <w:rFonts w:ascii="Times New Roman" w:eastAsia="Aptos" w:hAnsi="Times New Roman" w:cs="Times New Roman"/>
          <w:color w:val="000000"/>
          <w:kern w:val="0"/>
        </w:rPr>
      </w:pPr>
      <w:r>
        <w:rPr>
          <w:rFonts w:ascii="Times New Roman" w:eastAsia="Aptos" w:hAnsi="Times New Roman" w:cs="Times New Roman"/>
          <w:color w:val="000000"/>
          <w:kern w:val="0"/>
        </w:rPr>
        <w:t xml:space="preserve">In the tables below, the </w:t>
      </w:r>
      <w:r w:rsidR="00EE1DE4">
        <w:rPr>
          <w:rFonts w:ascii="Times New Roman" w:eastAsia="Aptos" w:hAnsi="Times New Roman" w:cs="Times New Roman"/>
          <w:color w:val="000000"/>
          <w:kern w:val="0"/>
        </w:rPr>
        <w:t xml:space="preserve">first row </w:t>
      </w:r>
      <w:r w:rsidR="00076693">
        <w:rPr>
          <w:rFonts w:ascii="Times New Roman" w:eastAsia="Aptos" w:hAnsi="Times New Roman" w:cs="Times New Roman"/>
          <w:color w:val="000000"/>
          <w:kern w:val="0"/>
        </w:rPr>
        <w:t xml:space="preserve">repeats </w:t>
      </w:r>
      <w:r w:rsidR="00EE1DE4">
        <w:rPr>
          <w:rFonts w:ascii="Times New Roman" w:eastAsia="Aptos" w:hAnsi="Times New Roman" w:cs="Times New Roman"/>
          <w:color w:val="000000"/>
          <w:kern w:val="0"/>
        </w:rPr>
        <w:t xml:space="preserve">the </w:t>
      </w:r>
      <w:r w:rsidR="005057A1">
        <w:rPr>
          <w:rFonts w:ascii="Times New Roman" w:eastAsia="Aptos" w:hAnsi="Times New Roman" w:cs="Times New Roman"/>
          <w:color w:val="000000"/>
          <w:kern w:val="0"/>
        </w:rPr>
        <w:t xml:space="preserve">coefficients and standard errors on recreational dispensaries for </w:t>
      </w:r>
      <w:r w:rsidR="00EE1DE4">
        <w:rPr>
          <w:rFonts w:ascii="Times New Roman" w:eastAsia="Aptos" w:hAnsi="Times New Roman" w:cs="Times New Roman"/>
          <w:color w:val="000000"/>
          <w:kern w:val="0"/>
        </w:rPr>
        <w:t xml:space="preserve">full sample of states </w:t>
      </w:r>
      <w:r w:rsidR="005057A1">
        <w:rPr>
          <w:rFonts w:ascii="Times New Roman" w:eastAsia="Aptos" w:hAnsi="Times New Roman" w:cs="Times New Roman"/>
          <w:color w:val="000000"/>
          <w:kern w:val="0"/>
        </w:rPr>
        <w:t xml:space="preserve">as </w:t>
      </w:r>
      <w:r w:rsidR="00EE1DE4">
        <w:rPr>
          <w:rFonts w:ascii="Times New Roman" w:eastAsia="Aptos" w:hAnsi="Times New Roman" w:cs="Times New Roman"/>
          <w:color w:val="000000"/>
          <w:kern w:val="0"/>
        </w:rPr>
        <w:t xml:space="preserve">reported in the paper.  Below </w:t>
      </w:r>
      <w:r w:rsidR="0046572A">
        <w:rPr>
          <w:rFonts w:ascii="Times New Roman" w:eastAsia="Aptos" w:hAnsi="Times New Roman" w:cs="Times New Roman"/>
          <w:color w:val="000000"/>
          <w:kern w:val="0"/>
        </w:rPr>
        <w:t xml:space="preserve">that we summarize </w:t>
      </w:r>
      <w:r w:rsidR="0030111B">
        <w:rPr>
          <w:rFonts w:ascii="Times New Roman" w:eastAsia="Aptos" w:hAnsi="Times New Roman" w:cs="Times New Roman"/>
          <w:color w:val="000000"/>
          <w:kern w:val="0"/>
        </w:rPr>
        <w:t xml:space="preserve">the results of the fifty-one regressions that each omit one state.  We </w:t>
      </w:r>
      <w:r w:rsidR="0046572A">
        <w:rPr>
          <w:rFonts w:ascii="Times New Roman" w:eastAsia="Aptos" w:hAnsi="Times New Roman" w:cs="Times New Roman"/>
          <w:color w:val="000000"/>
          <w:kern w:val="0"/>
        </w:rPr>
        <w:t xml:space="preserve">report the number of coefficients that change sign, </w:t>
      </w:r>
      <w:r w:rsidR="0030111B">
        <w:rPr>
          <w:rFonts w:ascii="Times New Roman" w:eastAsia="Aptos" w:hAnsi="Times New Roman" w:cs="Times New Roman"/>
          <w:color w:val="000000"/>
          <w:kern w:val="0"/>
        </w:rPr>
        <w:t>the</w:t>
      </w:r>
      <w:r w:rsidR="00076693">
        <w:rPr>
          <w:rFonts w:ascii="Times New Roman" w:eastAsia="Aptos" w:hAnsi="Times New Roman" w:cs="Times New Roman"/>
          <w:color w:val="000000"/>
          <w:kern w:val="0"/>
        </w:rPr>
        <w:t xml:space="preserve"> number of coefficients that are statistically significant at the 5 and 10 percent levels, and we </w:t>
      </w:r>
      <w:r w:rsidR="00B33F54">
        <w:rPr>
          <w:rFonts w:ascii="Times New Roman" w:eastAsia="Aptos" w:hAnsi="Times New Roman" w:cs="Times New Roman"/>
          <w:color w:val="000000"/>
          <w:kern w:val="0"/>
        </w:rPr>
        <w:t xml:space="preserve">report </w:t>
      </w:r>
      <w:r w:rsidR="00076693">
        <w:rPr>
          <w:rFonts w:ascii="Times New Roman" w:eastAsia="Aptos" w:hAnsi="Times New Roman" w:cs="Times New Roman"/>
          <w:color w:val="000000"/>
          <w:kern w:val="0"/>
        </w:rPr>
        <w:t>the e</w:t>
      </w:r>
      <w:r w:rsidR="00076693" w:rsidRPr="0092742E">
        <w:rPr>
          <w:rFonts w:ascii="Times New Roman" w:eastAsia="Aptos" w:hAnsi="Times New Roman" w:cs="Times New Roman"/>
          <w:color w:val="000000"/>
          <w:kern w:val="0"/>
        </w:rPr>
        <w:t>ffect of removing largest influencers</w:t>
      </w:r>
      <w:r w:rsidR="00C369F2">
        <w:rPr>
          <w:rFonts w:ascii="Times New Roman" w:eastAsia="Aptos" w:hAnsi="Times New Roman" w:cs="Times New Roman"/>
          <w:color w:val="000000"/>
          <w:kern w:val="0"/>
        </w:rPr>
        <w:t xml:space="preserve"> as determined by large changes in the magnitude of the coefficient</w:t>
      </w:r>
      <w:r w:rsidR="00076693" w:rsidRPr="0092742E">
        <w:rPr>
          <w:rFonts w:ascii="Times New Roman" w:eastAsia="Aptos" w:hAnsi="Times New Roman" w:cs="Times New Roman"/>
          <w:color w:val="000000"/>
          <w:kern w:val="0"/>
        </w:rPr>
        <w:t xml:space="preserve">. </w:t>
      </w:r>
      <w:r w:rsidR="00B02546">
        <w:rPr>
          <w:rFonts w:ascii="Times New Roman" w:eastAsia="Aptos" w:hAnsi="Times New Roman" w:cs="Times New Roman"/>
          <w:color w:val="000000"/>
          <w:kern w:val="0"/>
        </w:rPr>
        <w:t xml:space="preserve"> The results show that </w:t>
      </w:r>
      <w:r w:rsidR="00207092">
        <w:rPr>
          <w:rFonts w:ascii="Times New Roman" w:eastAsia="Aptos" w:hAnsi="Times New Roman" w:cs="Times New Roman"/>
          <w:color w:val="000000"/>
          <w:kern w:val="0"/>
        </w:rPr>
        <w:t xml:space="preserve">omitting some states can influence the results.  </w:t>
      </w:r>
      <w:r w:rsidR="006C27B0">
        <w:rPr>
          <w:rFonts w:ascii="Times New Roman" w:eastAsia="Aptos" w:hAnsi="Times New Roman" w:cs="Times New Roman"/>
          <w:color w:val="000000"/>
          <w:kern w:val="0"/>
        </w:rPr>
        <w:t>Not surprisingly, o</w:t>
      </w:r>
      <w:r w:rsidR="001D64DF">
        <w:rPr>
          <w:rFonts w:ascii="Times New Roman" w:eastAsia="Aptos" w:hAnsi="Times New Roman" w:cs="Times New Roman"/>
          <w:color w:val="000000"/>
          <w:kern w:val="0"/>
        </w:rPr>
        <w:t>mitting the early adopters</w:t>
      </w:r>
      <w:r w:rsidR="006C27B0">
        <w:rPr>
          <w:rFonts w:ascii="Times New Roman" w:eastAsia="Aptos" w:hAnsi="Times New Roman" w:cs="Times New Roman"/>
          <w:color w:val="000000"/>
          <w:kern w:val="0"/>
        </w:rPr>
        <w:t xml:space="preserve"> and large population states</w:t>
      </w:r>
      <w:r w:rsidR="001D64DF">
        <w:rPr>
          <w:rFonts w:ascii="Times New Roman" w:eastAsia="Aptos" w:hAnsi="Times New Roman" w:cs="Times New Roman"/>
          <w:color w:val="000000"/>
          <w:kern w:val="0"/>
        </w:rPr>
        <w:t xml:space="preserve"> (</w:t>
      </w:r>
      <w:r w:rsidR="00207092">
        <w:rPr>
          <w:rFonts w:ascii="Times New Roman" w:eastAsia="Aptos" w:hAnsi="Times New Roman" w:cs="Times New Roman"/>
          <w:color w:val="000000"/>
          <w:kern w:val="0"/>
        </w:rPr>
        <w:t>California, Nevada</w:t>
      </w:r>
      <w:r w:rsidR="00C30EE0">
        <w:rPr>
          <w:rFonts w:ascii="Times New Roman" w:eastAsia="Aptos" w:hAnsi="Times New Roman" w:cs="Times New Roman"/>
          <w:color w:val="000000"/>
          <w:kern w:val="0"/>
        </w:rPr>
        <w:t>)</w:t>
      </w:r>
      <w:r w:rsidR="00207092">
        <w:rPr>
          <w:rFonts w:ascii="Times New Roman" w:eastAsia="Aptos" w:hAnsi="Times New Roman" w:cs="Times New Roman"/>
          <w:color w:val="000000"/>
          <w:kern w:val="0"/>
        </w:rPr>
        <w:t xml:space="preserve"> </w:t>
      </w:r>
      <w:r w:rsidR="001D64DF">
        <w:rPr>
          <w:rFonts w:ascii="Times New Roman" w:eastAsia="Aptos" w:hAnsi="Times New Roman" w:cs="Times New Roman"/>
          <w:color w:val="000000"/>
          <w:kern w:val="0"/>
        </w:rPr>
        <w:t>exerts some influence on many results</w:t>
      </w:r>
      <w:r w:rsidR="001C673E">
        <w:rPr>
          <w:rFonts w:ascii="Times New Roman" w:eastAsia="Aptos" w:hAnsi="Times New Roman" w:cs="Times New Roman"/>
          <w:color w:val="000000"/>
          <w:kern w:val="0"/>
        </w:rPr>
        <w:t xml:space="preserve">.  This is also evident in the </w:t>
      </w:r>
      <w:r w:rsidR="00E75AE2">
        <w:rPr>
          <w:rFonts w:ascii="Times New Roman" w:eastAsia="Aptos" w:hAnsi="Times New Roman" w:cs="Times New Roman"/>
          <w:color w:val="000000"/>
          <w:kern w:val="0"/>
        </w:rPr>
        <w:t>cohort analysis in Table A3</w:t>
      </w:r>
      <w:r w:rsidR="004B42FF">
        <w:rPr>
          <w:rFonts w:ascii="Times New Roman" w:eastAsia="Aptos" w:hAnsi="Times New Roman" w:cs="Times New Roman"/>
          <w:color w:val="000000"/>
          <w:kern w:val="0"/>
        </w:rPr>
        <w:t xml:space="preserve"> that shows large effects among these states</w:t>
      </w:r>
      <w:r w:rsidR="00E75AE2">
        <w:rPr>
          <w:rFonts w:ascii="Times New Roman" w:eastAsia="Aptos" w:hAnsi="Times New Roman" w:cs="Times New Roman"/>
          <w:color w:val="000000"/>
          <w:kern w:val="0"/>
        </w:rPr>
        <w:t>.</w:t>
      </w:r>
      <w:r w:rsidR="004B42FF">
        <w:rPr>
          <w:rFonts w:ascii="Times New Roman" w:eastAsia="Aptos" w:hAnsi="Times New Roman" w:cs="Times New Roman"/>
          <w:color w:val="000000"/>
          <w:kern w:val="0"/>
        </w:rPr>
        <w:t xml:space="preserve">  However, it is also </w:t>
      </w:r>
      <w:r w:rsidR="001D64DF">
        <w:rPr>
          <w:rFonts w:ascii="Times New Roman" w:eastAsia="Aptos" w:hAnsi="Times New Roman" w:cs="Times New Roman"/>
          <w:color w:val="000000"/>
          <w:kern w:val="0"/>
        </w:rPr>
        <w:t xml:space="preserve">notable that </w:t>
      </w:r>
      <w:r w:rsidR="001D64DF" w:rsidRPr="0092742E">
        <w:rPr>
          <w:rFonts w:ascii="Times New Roman" w:eastAsia="Aptos" w:hAnsi="Times New Roman" w:cs="Times New Roman"/>
          <w:color w:val="000000"/>
          <w:kern w:val="0"/>
        </w:rPr>
        <w:t>the results among individuals of different education levels are not influenced by any one particular state.</w:t>
      </w:r>
      <w:r w:rsidR="009A3280">
        <w:rPr>
          <w:rFonts w:ascii="Times New Roman" w:eastAsia="Aptos" w:hAnsi="Times New Roman" w:cs="Times New Roman"/>
          <w:color w:val="000000"/>
          <w:kern w:val="0"/>
        </w:rPr>
        <w:t xml:space="preserve">  This can be seen in Appendix Table A7 and</w:t>
      </w:r>
      <w:r w:rsidR="0074073B">
        <w:rPr>
          <w:rFonts w:ascii="Times New Roman" w:eastAsia="Aptos" w:hAnsi="Times New Roman" w:cs="Times New Roman"/>
          <w:color w:val="000000"/>
          <w:kern w:val="0"/>
        </w:rPr>
        <w:t xml:space="preserve"> in </w:t>
      </w:r>
      <w:r w:rsidR="001B00C1">
        <w:rPr>
          <w:rFonts w:ascii="Times New Roman" w:eastAsia="Aptos" w:hAnsi="Times New Roman" w:cs="Times New Roman"/>
          <w:color w:val="000000"/>
          <w:kern w:val="0"/>
        </w:rPr>
        <w:t xml:space="preserve">the </w:t>
      </w:r>
      <w:r w:rsidR="009A3280">
        <w:rPr>
          <w:rFonts w:ascii="Times New Roman" w:eastAsia="Aptos" w:hAnsi="Times New Roman" w:cs="Times New Roman"/>
          <w:color w:val="000000"/>
          <w:kern w:val="0"/>
        </w:rPr>
        <w:t xml:space="preserve">figure </w:t>
      </w:r>
      <w:r w:rsidR="000674C6">
        <w:rPr>
          <w:rFonts w:ascii="Times New Roman" w:eastAsia="Aptos" w:hAnsi="Times New Roman" w:cs="Times New Roman"/>
          <w:color w:val="000000"/>
          <w:kern w:val="0"/>
        </w:rPr>
        <w:t>A2</w:t>
      </w:r>
      <w:r w:rsidR="006410BF">
        <w:rPr>
          <w:rFonts w:ascii="Times New Roman" w:eastAsia="Aptos" w:hAnsi="Times New Roman" w:cs="Times New Roman"/>
          <w:color w:val="000000"/>
          <w:kern w:val="0"/>
        </w:rPr>
        <w:t xml:space="preserve"> </w:t>
      </w:r>
      <w:r w:rsidR="001B00C1">
        <w:rPr>
          <w:rFonts w:ascii="Times New Roman" w:eastAsia="Aptos" w:hAnsi="Times New Roman" w:cs="Times New Roman"/>
          <w:color w:val="000000"/>
          <w:kern w:val="0"/>
        </w:rPr>
        <w:t xml:space="preserve">below for </w:t>
      </w:r>
      <w:r w:rsidR="001B00C1" w:rsidRPr="0092742E">
        <w:rPr>
          <w:rFonts w:ascii="Times New Roman" w:eastAsia="Aptos" w:hAnsi="Times New Roman" w:cs="Times New Roman"/>
          <w:color w:val="000000"/>
          <w:kern w:val="0"/>
        </w:rPr>
        <w:t>low educated, White males ages 45-54.</w:t>
      </w:r>
      <w:r w:rsidR="001B00C1">
        <w:rPr>
          <w:rFonts w:ascii="Times New Roman" w:eastAsia="Aptos" w:hAnsi="Times New Roman" w:cs="Times New Roman"/>
          <w:color w:val="000000"/>
          <w:kern w:val="0"/>
        </w:rPr>
        <w:t xml:space="preserve">  </w:t>
      </w:r>
      <w:r w:rsidR="006410BF" w:rsidRPr="0092742E">
        <w:rPr>
          <w:rFonts w:ascii="Times New Roman" w:eastAsia="Aptos" w:hAnsi="Times New Roman" w:cs="Times New Roman"/>
          <w:color w:val="000000"/>
          <w:kern w:val="0"/>
        </w:rPr>
        <w:t xml:space="preserve">Overall the results are nuanced but generally do not alter our main conclusions.  </w:t>
      </w:r>
      <w:r w:rsidR="001B00C1">
        <w:rPr>
          <w:rFonts w:ascii="Times New Roman" w:eastAsia="Aptos" w:hAnsi="Times New Roman" w:cs="Times New Roman"/>
          <w:color w:val="000000"/>
          <w:kern w:val="0"/>
        </w:rPr>
        <w:t xml:space="preserve"> </w:t>
      </w:r>
    </w:p>
    <w:p w14:paraId="7F8DDB48" w14:textId="77777777" w:rsidR="00792D94" w:rsidRDefault="00792D94" w:rsidP="00E82284">
      <w:pPr>
        <w:rPr>
          <w:rFonts w:ascii="Times New Roman" w:eastAsia="Aptos" w:hAnsi="Times New Roman" w:cs="Times New Roman"/>
          <w:color w:val="000000"/>
          <w:kern w:val="0"/>
        </w:rPr>
      </w:pPr>
    </w:p>
    <w:p w14:paraId="3824F5C6" w14:textId="77777777" w:rsidR="00707456" w:rsidRDefault="00707456">
      <w:pPr>
        <w:rPr>
          <w:rFonts w:ascii="Times New Roman" w:hAnsi="Times New Roman" w:cs="Times New Roman"/>
          <w:kern w:val="0"/>
          <w:sz w:val="20"/>
          <w:szCs w:val="20"/>
        </w:rPr>
      </w:pPr>
    </w:p>
    <w:p w14:paraId="31E4C79E" w14:textId="77777777" w:rsidR="003C2496" w:rsidRPr="00FA0AA7" w:rsidRDefault="003C2496" w:rsidP="003C2496">
      <w:pPr>
        <w:widowControl w:val="0"/>
        <w:autoSpaceDE w:val="0"/>
        <w:autoSpaceDN w:val="0"/>
        <w:adjustRightInd w:val="0"/>
        <w:rPr>
          <w:rFonts w:ascii="Times New Roman" w:hAnsi="Times New Roman" w:cs="Times New Roman"/>
          <w:kern w:val="0"/>
          <w:sz w:val="20"/>
          <w:szCs w:val="20"/>
        </w:rPr>
      </w:pPr>
    </w:p>
    <w:p w14:paraId="2C0B29F7" w14:textId="77777777" w:rsidR="003C2496" w:rsidRPr="00FA0AA7" w:rsidRDefault="003C2496" w:rsidP="003C2496">
      <w:pPr>
        <w:widowControl w:val="0"/>
        <w:autoSpaceDE w:val="0"/>
        <w:autoSpaceDN w:val="0"/>
        <w:adjustRightInd w:val="0"/>
        <w:rPr>
          <w:rFonts w:ascii="Times New Roman" w:hAnsi="Times New Roman" w:cs="Times New Roman"/>
          <w:kern w:val="0"/>
        </w:rPr>
      </w:pPr>
    </w:p>
    <w:p w14:paraId="1ADB6B4C" w14:textId="77777777" w:rsidR="007D0499" w:rsidRPr="00FA0AA7" w:rsidRDefault="007D0499" w:rsidP="003C14CD">
      <w:pPr>
        <w:rPr>
          <w:rFonts w:ascii="Times New Roman" w:hAnsi="Times New Roman" w:cs="Times New Roman"/>
        </w:rPr>
      </w:pPr>
    </w:p>
    <w:p w14:paraId="1C3334BC" w14:textId="00FA7370" w:rsidR="00E82284" w:rsidRDefault="00E82284">
      <w:pPr>
        <w:rPr>
          <w:rFonts w:ascii="Times New Roman" w:hAnsi="Times New Roman" w:cs="Times New Roman"/>
        </w:rPr>
      </w:pPr>
      <w:r>
        <w:rPr>
          <w:rFonts w:ascii="Times New Roman" w:hAnsi="Times New Roman" w:cs="Times New Roman"/>
        </w:rPr>
        <w:br w:type="page"/>
      </w:r>
    </w:p>
    <w:p w14:paraId="232B4231" w14:textId="77777777" w:rsidR="009470A9" w:rsidRDefault="009470A9" w:rsidP="00391897">
      <w:pPr>
        <w:rPr>
          <w:rFonts w:ascii="Times New Roman" w:hAnsi="Times New Roman" w:cs="Times New Roman"/>
        </w:rPr>
        <w:sectPr w:rsidR="009470A9" w:rsidSect="0046390C">
          <w:pgSz w:w="12240" w:h="15840"/>
          <w:pgMar w:top="1440" w:right="1440" w:bottom="1440" w:left="1440" w:header="720" w:footer="720" w:gutter="0"/>
          <w:cols w:space="720"/>
          <w:docGrid w:linePitch="360"/>
        </w:sectPr>
      </w:pPr>
    </w:p>
    <w:p w14:paraId="17FCFD64" w14:textId="47C91AF1" w:rsidR="0092742E" w:rsidRPr="0092742E" w:rsidRDefault="0092742E" w:rsidP="0092742E">
      <w:pP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lastRenderedPageBreak/>
        <w:t xml:space="preserve"> </w:t>
      </w:r>
    </w:p>
    <w:p w14:paraId="5F91980E" w14:textId="6EFB6B32" w:rsidR="0092742E" w:rsidRPr="0092742E" w:rsidRDefault="0092742E" w:rsidP="0092742E">
      <w:pPr>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Appendix Table A</w:t>
      </w:r>
      <w:r w:rsidR="00190797">
        <w:rPr>
          <w:rFonts w:ascii="Times New Roman" w:eastAsia="Aptos" w:hAnsi="Times New Roman" w:cs="Times New Roman"/>
          <w:color w:val="000000"/>
          <w:kern w:val="0"/>
        </w:rPr>
        <w:t>4</w:t>
      </w:r>
      <w:r w:rsidRPr="0092742E">
        <w:rPr>
          <w:rFonts w:ascii="Times New Roman" w:eastAsia="Aptos" w:hAnsi="Times New Roman" w:cs="Times New Roman"/>
          <w:color w:val="000000"/>
          <w:kern w:val="0"/>
        </w:rPr>
        <w:t>:  Leave-one-state-out analysis summary, by Age Group</w:t>
      </w:r>
    </w:p>
    <w:p w14:paraId="6F8329CC" w14:textId="77777777" w:rsidR="0092742E" w:rsidRPr="0092742E" w:rsidRDefault="0092742E" w:rsidP="0092742E">
      <w:pPr>
        <w:rPr>
          <w:rFonts w:ascii="Times New Roman" w:eastAsia="Aptos" w:hAnsi="Times New Roman" w:cs="Times New Roman"/>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6"/>
        <w:gridCol w:w="1440"/>
        <w:gridCol w:w="1440"/>
        <w:gridCol w:w="1440"/>
        <w:gridCol w:w="1440"/>
        <w:gridCol w:w="1489"/>
        <w:gridCol w:w="1530"/>
        <w:gridCol w:w="1440"/>
      </w:tblGrid>
      <w:tr w:rsidR="0092742E" w:rsidRPr="0092742E" w14:paraId="13913A02" w14:textId="77777777">
        <w:trPr>
          <w:jc w:val="center"/>
        </w:trPr>
        <w:tc>
          <w:tcPr>
            <w:tcW w:w="4176" w:type="dxa"/>
          </w:tcPr>
          <w:p w14:paraId="15E779B6" w14:textId="77777777" w:rsidR="0092742E" w:rsidRPr="0092742E" w:rsidRDefault="0092742E" w:rsidP="0092742E">
            <w:pPr>
              <w:widowControl w:val="0"/>
              <w:autoSpaceDE w:val="0"/>
              <w:autoSpaceDN w:val="0"/>
              <w:adjustRightInd w:val="0"/>
              <w:rPr>
                <w:rFonts w:ascii="Times New Roman" w:eastAsia="Aptos" w:hAnsi="Times New Roman" w:cs="Times New Roman"/>
                <w:color w:val="000000"/>
                <w:kern w:val="0"/>
              </w:rPr>
            </w:pPr>
          </w:p>
        </w:tc>
        <w:tc>
          <w:tcPr>
            <w:tcW w:w="1440" w:type="dxa"/>
          </w:tcPr>
          <w:p w14:paraId="6C3505AB"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Age 45 +</w:t>
            </w:r>
          </w:p>
        </w:tc>
        <w:tc>
          <w:tcPr>
            <w:tcW w:w="1440" w:type="dxa"/>
          </w:tcPr>
          <w:p w14:paraId="4927670F"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Age 45-54</w:t>
            </w:r>
          </w:p>
        </w:tc>
        <w:tc>
          <w:tcPr>
            <w:tcW w:w="1440" w:type="dxa"/>
          </w:tcPr>
          <w:p w14:paraId="07A980B2"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Age 55-64</w:t>
            </w:r>
          </w:p>
        </w:tc>
        <w:tc>
          <w:tcPr>
            <w:tcW w:w="1440" w:type="dxa"/>
          </w:tcPr>
          <w:p w14:paraId="0CBAE2C4"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Age 65-74</w:t>
            </w:r>
          </w:p>
        </w:tc>
        <w:tc>
          <w:tcPr>
            <w:tcW w:w="1489" w:type="dxa"/>
          </w:tcPr>
          <w:p w14:paraId="789A3238"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Age 75 +</w:t>
            </w:r>
          </w:p>
        </w:tc>
        <w:tc>
          <w:tcPr>
            <w:tcW w:w="1530" w:type="dxa"/>
          </w:tcPr>
          <w:p w14:paraId="4E859750"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Age 25-34</w:t>
            </w:r>
          </w:p>
        </w:tc>
        <w:tc>
          <w:tcPr>
            <w:tcW w:w="1440" w:type="dxa"/>
          </w:tcPr>
          <w:p w14:paraId="760AB366"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Age 35-44</w:t>
            </w:r>
          </w:p>
        </w:tc>
      </w:tr>
      <w:tr w:rsidR="0092742E" w:rsidRPr="0092742E" w14:paraId="70C9474C" w14:textId="77777777">
        <w:trPr>
          <w:jc w:val="center"/>
        </w:trPr>
        <w:tc>
          <w:tcPr>
            <w:tcW w:w="4176" w:type="dxa"/>
          </w:tcPr>
          <w:p w14:paraId="456B0C35"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Recreational dispensary – All States</w:t>
            </w:r>
          </w:p>
        </w:tc>
        <w:tc>
          <w:tcPr>
            <w:tcW w:w="1440" w:type="dxa"/>
          </w:tcPr>
          <w:p w14:paraId="36C030E9"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-0.044</w:t>
            </w:r>
            <w:r w:rsidRPr="0092742E">
              <w:rPr>
                <w:rFonts w:ascii="Times New Roman" w:eastAsia="Aptos" w:hAnsi="Times New Roman" w:cs="Times New Roman"/>
                <w:color w:val="000000"/>
                <w:kern w:val="0"/>
                <w:vertAlign w:val="superscript"/>
              </w:rPr>
              <w:t>**</w:t>
            </w:r>
            <w:r w:rsidRPr="0092742E">
              <w:rPr>
                <w:rFonts w:ascii="Times New Roman" w:eastAsia="Aptos" w:hAnsi="Times New Roman" w:cs="Times New Roman"/>
                <w:color w:val="000000"/>
                <w:kern w:val="0"/>
              </w:rPr>
              <w:br/>
              <w:t>(0.021)</w:t>
            </w:r>
          </w:p>
        </w:tc>
        <w:tc>
          <w:tcPr>
            <w:tcW w:w="1440" w:type="dxa"/>
          </w:tcPr>
          <w:p w14:paraId="06212474"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-0.066</w:t>
            </w:r>
            <w:r w:rsidRPr="0092742E">
              <w:rPr>
                <w:rFonts w:ascii="Times New Roman" w:eastAsia="Aptos" w:hAnsi="Times New Roman" w:cs="Times New Roman"/>
                <w:color w:val="000000"/>
                <w:kern w:val="0"/>
                <w:vertAlign w:val="superscript"/>
              </w:rPr>
              <w:t>**</w:t>
            </w:r>
            <w:r w:rsidRPr="0092742E">
              <w:rPr>
                <w:rFonts w:ascii="Times New Roman" w:eastAsia="Aptos" w:hAnsi="Times New Roman" w:cs="Times New Roman"/>
                <w:color w:val="000000"/>
                <w:kern w:val="0"/>
              </w:rPr>
              <w:br/>
              <w:t>(0.027)</w:t>
            </w:r>
          </w:p>
        </w:tc>
        <w:tc>
          <w:tcPr>
            <w:tcW w:w="1440" w:type="dxa"/>
          </w:tcPr>
          <w:p w14:paraId="40802665"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-0.043</w:t>
            </w:r>
            <w:r w:rsidRPr="0092742E">
              <w:rPr>
                <w:rFonts w:ascii="Times New Roman" w:eastAsia="Aptos" w:hAnsi="Times New Roman" w:cs="Times New Roman"/>
                <w:color w:val="000000"/>
                <w:kern w:val="0"/>
                <w:vertAlign w:val="superscript"/>
              </w:rPr>
              <w:t>*</w:t>
            </w:r>
            <w:r w:rsidRPr="0092742E">
              <w:rPr>
                <w:rFonts w:ascii="Times New Roman" w:eastAsia="Aptos" w:hAnsi="Times New Roman" w:cs="Times New Roman"/>
                <w:color w:val="000000"/>
                <w:kern w:val="0"/>
              </w:rPr>
              <w:br/>
              <w:t>(0.025)</w:t>
            </w:r>
          </w:p>
        </w:tc>
        <w:tc>
          <w:tcPr>
            <w:tcW w:w="1440" w:type="dxa"/>
          </w:tcPr>
          <w:p w14:paraId="0F4DC9A2"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-0.020</w:t>
            </w:r>
            <w:r w:rsidRPr="0092742E">
              <w:rPr>
                <w:rFonts w:ascii="Times New Roman" w:eastAsia="Aptos" w:hAnsi="Times New Roman" w:cs="Times New Roman"/>
                <w:color w:val="000000"/>
                <w:kern w:val="0"/>
              </w:rPr>
              <w:br/>
              <w:t>(0.031)</w:t>
            </w:r>
          </w:p>
        </w:tc>
        <w:tc>
          <w:tcPr>
            <w:tcW w:w="1489" w:type="dxa"/>
          </w:tcPr>
          <w:p w14:paraId="363D16A2"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-0.037</w:t>
            </w:r>
            <w:r w:rsidRPr="0092742E">
              <w:rPr>
                <w:rFonts w:ascii="Times New Roman" w:eastAsia="Aptos" w:hAnsi="Times New Roman" w:cs="Times New Roman"/>
                <w:color w:val="000000"/>
                <w:kern w:val="0"/>
              </w:rPr>
              <w:br/>
              <w:t>(0.030)</w:t>
            </w:r>
          </w:p>
        </w:tc>
        <w:tc>
          <w:tcPr>
            <w:tcW w:w="1530" w:type="dxa"/>
          </w:tcPr>
          <w:p w14:paraId="609A02F7"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-0.008</w:t>
            </w:r>
            <w:r w:rsidRPr="0092742E">
              <w:rPr>
                <w:rFonts w:ascii="Times New Roman" w:eastAsia="Aptos" w:hAnsi="Times New Roman" w:cs="Times New Roman"/>
                <w:color w:val="000000"/>
                <w:kern w:val="0"/>
              </w:rPr>
              <w:br/>
              <w:t>(0.030)</w:t>
            </w:r>
          </w:p>
        </w:tc>
        <w:tc>
          <w:tcPr>
            <w:tcW w:w="1440" w:type="dxa"/>
          </w:tcPr>
          <w:p w14:paraId="0F70ADD4"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-0.027</w:t>
            </w:r>
            <w:r w:rsidRPr="0092742E">
              <w:rPr>
                <w:rFonts w:ascii="Times New Roman" w:eastAsia="Aptos" w:hAnsi="Times New Roman" w:cs="Times New Roman"/>
                <w:color w:val="000000"/>
                <w:kern w:val="0"/>
              </w:rPr>
              <w:br/>
              <w:t>(0.028)</w:t>
            </w:r>
          </w:p>
        </w:tc>
      </w:tr>
      <w:tr w:rsidR="0092742E" w:rsidRPr="0092742E" w14:paraId="7A27688A" w14:textId="77777777">
        <w:trPr>
          <w:jc w:val="center"/>
        </w:trPr>
        <w:tc>
          <w:tcPr>
            <w:tcW w:w="4176" w:type="dxa"/>
          </w:tcPr>
          <w:p w14:paraId="74C13208"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b/>
                <w:bCs/>
                <w:color w:val="000000"/>
                <w:kern w:val="0"/>
              </w:rPr>
            </w:pPr>
            <w:r w:rsidRPr="0092742E">
              <w:rPr>
                <w:rFonts w:ascii="Times New Roman" w:eastAsia="Aptos" w:hAnsi="Times New Roman" w:cs="Times New Roman"/>
                <w:b/>
                <w:bCs/>
                <w:color w:val="000000"/>
                <w:kern w:val="0"/>
              </w:rPr>
              <w:t>Leave-one-state-out analysis summary</w:t>
            </w:r>
          </w:p>
        </w:tc>
        <w:tc>
          <w:tcPr>
            <w:tcW w:w="1440" w:type="dxa"/>
          </w:tcPr>
          <w:p w14:paraId="32A94DD3"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 xml:space="preserve"> </w:t>
            </w:r>
          </w:p>
        </w:tc>
        <w:tc>
          <w:tcPr>
            <w:tcW w:w="1440" w:type="dxa"/>
          </w:tcPr>
          <w:p w14:paraId="241B674E"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440" w:type="dxa"/>
          </w:tcPr>
          <w:p w14:paraId="4A56D209"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440" w:type="dxa"/>
          </w:tcPr>
          <w:p w14:paraId="7FC46DAB"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489" w:type="dxa"/>
          </w:tcPr>
          <w:p w14:paraId="2DB0477C"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530" w:type="dxa"/>
          </w:tcPr>
          <w:p w14:paraId="5EB33E61"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440" w:type="dxa"/>
          </w:tcPr>
          <w:p w14:paraId="1D6D0361"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r>
      <w:tr w:rsidR="0092742E" w:rsidRPr="0092742E" w14:paraId="3ED3E932" w14:textId="77777777">
        <w:trPr>
          <w:jc w:val="center"/>
        </w:trPr>
        <w:tc>
          <w:tcPr>
            <w:tcW w:w="4176" w:type="dxa"/>
          </w:tcPr>
          <w:p w14:paraId="54E28133"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Sign of coefficients</w:t>
            </w:r>
          </w:p>
        </w:tc>
        <w:tc>
          <w:tcPr>
            <w:tcW w:w="1440" w:type="dxa"/>
          </w:tcPr>
          <w:p w14:paraId="1083602A"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All negative</w:t>
            </w:r>
          </w:p>
        </w:tc>
        <w:tc>
          <w:tcPr>
            <w:tcW w:w="1440" w:type="dxa"/>
          </w:tcPr>
          <w:p w14:paraId="1B0CEE8C"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All negative</w:t>
            </w:r>
          </w:p>
        </w:tc>
        <w:tc>
          <w:tcPr>
            <w:tcW w:w="1440" w:type="dxa"/>
          </w:tcPr>
          <w:p w14:paraId="5A2828AE"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All negative</w:t>
            </w:r>
          </w:p>
        </w:tc>
        <w:tc>
          <w:tcPr>
            <w:tcW w:w="1440" w:type="dxa"/>
          </w:tcPr>
          <w:p w14:paraId="51AD816A"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All negative except for two</w:t>
            </w:r>
          </w:p>
        </w:tc>
        <w:tc>
          <w:tcPr>
            <w:tcW w:w="1489" w:type="dxa"/>
          </w:tcPr>
          <w:p w14:paraId="084A900F"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All negative except for one</w:t>
            </w:r>
          </w:p>
        </w:tc>
        <w:tc>
          <w:tcPr>
            <w:tcW w:w="1530" w:type="dxa"/>
          </w:tcPr>
          <w:p w14:paraId="2F854D0B"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All negative except for one</w:t>
            </w:r>
          </w:p>
        </w:tc>
        <w:tc>
          <w:tcPr>
            <w:tcW w:w="1440" w:type="dxa"/>
          </w:tcPr>
          <w:p w14:paraId="27E95E5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All negative</w:t>
            </w:r>
          </w:p>
        </w:tc>
      </w:tr>
      <w:tr w:rsidR="0092742E" w:rsidRPr="0092742E" w14:paraId="5D27E86F" w14:textId="77777777">
        <w:trPr>
          <w:jc w:val="center"/>
        </w:trPr>
        <w:tc>
          <w:tcPr>
            <w:tcW w:w="4176" w:type="dxa"/>
          </w:tcPr>
          <w:p w14:paraId="62A5FD9A" w14:textId="77777777" w:rsidR="0092742E" w:rsidRPr="0092742E" w:rsidRDefault="0092742E" w:rsidP="0092742E">
            <w:pPr>
              <w:widowControl w:val="0"/>
              <w:autoSpaceDE w:val="0"/>
              <w:autoSpaceDN w:val="0"/>
              <w:adjustRightInd w:val="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Number of models the coefficient on recreational dispensary is statistically significant (51 total models):</w:t>
            </w:r>
          </w:p>
        </w:tc>
        <w:tc>
          <w:tcPr>
            <w:tcW w:w="1440" w:type="dxa"/>
          </w:tcPr>
          <w:p w14:paraId="14FEE001"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440" w:type="dxa"/>
          </w:tcPr>
          <w:p w14:paraId="10E43ECA"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440" w:type="dxa"/>
          </w:tcPr>
          <w:p w14:paraId="1F49763E"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440" w:type="dxa"/>
          </w:tcPr>
          <w:p w14:paraId="6049FE77"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489" w:type="dxa"/>
          </w:tcPr>
          <w:p w14:paraId="11B4022F"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530" w:type="dxa"/>
          </w:tcPr>
          <w:p w14:paraId="41C48E94"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c>
          <w:tcPr>
            <w:tcW w:w="1440" w:type="dxa"/>
          </w:tcPr>
          <w:p w14:paraId="2C9EA4E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p>
        </w:tc>
      </w:tr>
      <w:tr w:rsidR="0092742E" w:rsidRPr="0092742E" w14:paraId="57F67528" w14:textId="77777777">
        <w:trPr>
          <w:jc w:val="center"/>
        </w:trPr>
        <w:tc>
          <w:tcPr>
            <w:tcW w:w="4176" w:type="dxa"/>
          </w:tcPr>
          <w:p w14:paraId="5F0CD9F7" w14:textId="77777777" w:rsidR="0092742E" w:rsidRPr="0092742E" w:rsidRDefault="0092742E" w:rsidP="0092742E">
            <w:pPr>
              <w:widowControl w:val="0"/>
              <w:autoSpaceDE w:val="0"/>
              <w:autoSpaceDN w:val="0"/>
              <w:adjustRightInd w:val="0"/>
              <w:ind w:left="427"/>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5% level</w:t>
            </w:r>
          </w:p>
        </w:tc>
        <w:tc>
          <w:tcPr>
            <w:tcW w:w="1440" w:type="dxa"/>
          </w:tcPr>
          <w:p w14:paraId="0B12CB4D"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41</w:t>
            </w:r>
          </w:p>
        </w:tc>
        <w:tc>
          <w:tcPr>
            <w:tcW w:w="1440" w:type="dxa"/>
          </w:tcPr>
          <w:p w14:paraId="6B0DF208"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49</w:t>
            </w:r>
          </w:p>
        </w:tc>
        <w:tc>
          <w:tcPr>
            <w:tcW w:w="1440" w:type="dxa"/>
          </w:tcPr>
          <w:p w14:paraId="110B0B6E"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2</w:t>
            </w:r>
          </w:p>
        </w:tc>
        <w:tc>
          <w:tcPr>
            <w:tcW w:w="1440" w:type="dxa"/>
          </w:tcPr>
          <w:p w14:paraId="6FC22B70"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w:t>
            </w:r>
          </w:p>
        </w:tc>
        <w:tc>
          <w:tcPr>
            <w:tcW w:w="1489" w:type="dxa"/>
          </w:tcPr>
          <w:p w14:paraId="07095589"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w:t>
            </w:r>
          </w:p>
        </w:tc>
        <w:tc>
          <w:tcPr>
            <w:tcW w:w="1530" w:type="dxa"/>
          </w:tcPr>
          <w:p w14:paraId="0C232757"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w:t>
            </w:r>
          </w:p>
        </w:tc>
        <w:tc>
          <w:tcPr>
            <w:tcW w:w="1440" w:type="dxa"/>
          </w:tcPr>
          <w:p w14:paraId="3BA8DB6B"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w:t>
            </w:r>
          </w:p>
        </w:tc>
      </w:tr>
      <w:tr w:rsidR="0092742E" w:rsidRPr="0092742E" w14:paraId="21B5CFFC" w14:textId="77777777">
        <w:trPr>
          <w:jc w:val="center"/>
        </w:trPr>
        <w:tc>
          <w:tcPr>
            <w:tcW w:w="4176" w:type="dxa"/>
          </w:tcPr>
          <w:p w14:paraId="24F95ED8" w14:textId="77777777" w:rsidR="0092742E" w:rsidRPr="0092742E" w:rsidRDefault="0092742E" w:rsidP="0092742E">
            <w:pPr>
              <w:widowControl w:val="0"/>
              <w:autoSpaceDE w:val="0"/>
              <w:autoSpaceDN w:val="0"/>
              <w:adjustRightInd w:val="0"/>
              <w:ind w:left="427"/>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 xml:space="preserve">10% level </w:t>
            </w:r>
          </w:p>
        </w:tc>
        <w:tc>
          <w:tcPr>
            <w:tcW w:w="1440" w:type="dxa"/>
          </w:tcPr>
          <w:p w14:paraId="0DB839BF"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49</w:t>
            </w:r>
          </w:p>
        </w:tc>
        <w:tc>
          <w:tcPr>
            <w:tcW w:w="1440" w:type="dxa"/>
          </w:tcPr>
          <w:p w14:paraId="6F8C0D7B"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50</w:t>
            </w:r>
          </w:p>
        </w:tc>
        <w:tc>
          <w:tcPr>
            <w:tcW w:w="1440" w:type="dxa"/>
          </w:tcPr>
          <w:p w14:paraId="6AEE1141"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37</w:t>
            </w:r>
          </w:p>
        </w:tc>
        <w:tc>
          <w:tcPr>
            <w:tcW w:w="1440" w:type="dxa"/>
          </w:tcPr>
          <w:p w14:paraId="4A18E845"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w:t>
            </w:r>
          </w:p>
        </w:tc>
        <w:tc>
          <w:tcPr>
            <w:tcW w:w="1489" w:type="dxa"/>
          </w:tcPr>
          <w:p w14:paraId="38936A12"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1</w:t>
            </w:r>
          </w:p>
        </w:tc>
        <w:tc>
          <w:tcPr>
            <w:tcW w:w="1530" w:type="dxa"/>
          </w:tcPr>
          <w:p w14:paraId="0A590790"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1</w:t>
            </w:r>
          </w:p>
        </w:tc>
        <w:tc>
          <w:tcPr>
            <w:tcW w:w="1440" w:type="dxa"/>
          </w:tcPr>
          <w:p w14:paraId="1483DCAF"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1</w:t>
            </w:r>
          </w:p>
        </w:tc>
      </w:tr>
      <w:tr w:rsidR="0092742E" w:rsidRPr="0092742E" w14:paraId="1615CB61" w14:textId="77777777">
        <w:trPr>
          <w:jc w:val="center"/>
        </w:trPr>
        <w:tc>
          <w:tcPr>
            <w:tcW w:w="4176" w:type="dxa"/>
          </w:tcPr>
          <w:p w14:paraId="56F8C90B" w14:textId="77777777" w:rsidR="0092742E" w:rsidRPr="0092742E" w:rsidRDefault="0092742E" w:rsidP="0092742E">
            <w:pPr>
              <w:widowControl w:val="0"/>
              <w:autoSpaceDE w:val="0"/>
              <w:autoSpaceDN w:val="0"/>
              <w:adjustRightInd w:val="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Effect of removing largest influencers.  Beta and (SE) from omitting reported state.</w:t>
            </w:r>
          </w:p>
        </w:tc>
        <w:tc>
          <w:tcPr>
            <w:tcW w:w="1440" w:type="dxa"/>
          </w:tcPr>
          <w:p w14:paraId="2145845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CA = -0.015 (0.022)</w:t>
            </w:r>
          </w:p>
        </w:tc>
        <w:tc>
          <w:tcPr>
            <w:tcW w:w="1440" w:type="dxa"/>
          </w:tcPr>
          <w:p w14:paraId="02F1B853"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CA = -0.038</w:t>
            </w:r>
          </w:p>
          <w:p w14:paraId="0E38F1AA"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(0.026)</w:t>
            </w:r>
          </w:p>
        </w:tc>
        <w:tc>
          <w:tcPr>
            <w:tcW w:w="1440" w:type="dxa"/>
          </w:tcPr>
          <w:p w14:paraId="399BD25D"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 xml:space="preserve">CA= -0.014 (0.029) </w:t>
            </w:r>
          </w:p>
          <w:p w14:paraId="29E20ED5"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NV = -0.026</w:t>
            </w:r>
          </w:p>
          <w:p w14:paraId="605FBB12"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(0.021)</w:t>
            </w:r>
          </w:p>
        </w:tc>
        <w:tc>
          <w:tcPr>
            <w:tcW w:w="1440" w:type="dxa"/>
          </w:tcPr>
          <w:p w14:paraId="53989C7F"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CA = 0.015 (0.034)</w:t>
            </w:r>
          </w:p>
          <w:p w14:paraId="20B890C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NV = 0.003 (0.025)</w:t>
            </w:r>
          </w:p>
          <w:p w14:paraId="6395DCB5"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 xml:space="preserve">OR = -0.037 (0.029) </w:t>
            </w:r>
          </w:p>
        </w:tc>
        <w:tc>
          <w:tcPr>
            <w:tcW w:w="1489" w:type="dxa"/>
          </w:tcPr>
          <w:p w14:paraId="0740E61F"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CA = 0.0002 (0.032)</w:t>
            </w:r>
          </w:p>
          <w:p w14:paraId="5FC8E8FC"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NV = 0.02 (0.028)</w:t>
            </w:r>
          </w:p>
        </w:tc>
        <w:tc>
          <w:tcPr>
            <w:tcW w:w="1530" w:type="dxa"/>
          </w:tcPr>
          <w:p w14:paraId="399EEE74"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CO = -0.037 (0.022)</w:t>
            </w:r>
          </w:p>
        </w:tc>
        <w:tc>
          <w:tcPr>
            <w:tcW w:w="1440" w:type="dxa"/>
          </w:tcPr>
          <w:p w14:paraId="212EA8FE"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CO = -0.047 (0.026)</w:t>
            </w:r>
          </w:p>
        </w:tc>
      </w:tr>
    </w:tbl>
    <w:p w14:paraId="5D27F711" w14:textId="77777777" w:rsidR="0092742E" w:rsidRPr="0092742E" w:rsidRDefault="0092742E" w:rsidP="0092742E">
      <w:pPr>
        <w:rPr>
          <w:rFonts w:ascii="Times New Roman" w:eastAsia="Aptos" w:hAnsi="Times New Roman" w:cs="Times New Roman"/>
        </w:rPr>
      </w:pPr>
      <w:r w:rsidRPr="0092742E">
        <w:rPr>
          <w:rFonts w:ascii="Times New Roman" w:eastAsia="Aptos" w:hAnsi="Times New Roman" w:cs="Times New Roman"/>
        </w:rPr>
        <w:br w:type="page"/>
      </w:r>
    </w:p>
    <w:p w14:paraId="613E352B" w14:textId="0F7655A1" w:rsidR="0092742E" w:rsidRPr="0092742E" w:rsidRDefault="0092742E" w:rsidP="0092742E">
      <w:pPr>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lastRenderedPageBreak/>
        <w:t>Appendix Table A</w:t>
      </w:r>
      <w:r w:rsidR="00190797">
        <w:rPr>
          <w:rFonts w:ascii="Times New Roman" w:eastAsia="Aptos" w:hAnsi="Times New Roman" w:cs="Times New Roman"/>
          <w:color w:val="000000"/>
          <w:kern w:val="0"/>
        </w:rPr>
        <w:t>5</w:t>
      </w:r>
      <w:r w:rsidRPr="0092742E">
        <w:rPr>
          <w:rFonts w:ascii="Times New Roman" w:eastAsia="Aptos" w:hAnsi="Times New Roman" w:cs="Times New Roman"/>
          <w:color w:val="000000"/>
          <w:kern w:val="0"/>
        </w:rPr>
        <w:t>:  Leave-one-state-out analysis summary, by Gender and Race/Ethnicity</w:t>
      </w:r>
    </w:p>
    <w:p w14:paraId="2A8AA557" w14:textId="77777777" w:rsidR="0092742E" w:rsidRPr="0092742E" w:rsidRDefault="0092742E" w:rsidP="0092742E">
      <w:pPr>
        <w:rPr>
          <w:rFonts w:ascii="Times New Roman" w:eastAsia="Aptos" w:hAnsi="Times New Roman" w:cs="Times New Roman"/>
        </w:rPr>
      </w:pPr>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6"/>
        <w:gridCol w:w="1440"/>
        <w:gridCol w:w="1440"/>
        <w:gridCol w:w="1440"/>
        <w:gridCol w:w="1440"/>
        <w:gridCol w:w="1440"/>
        <w:gridCol w:w="1440"/>
        <w:gridCol w:w="1440"/>
      </w:tblGrid>
      <w:tr w:rsidR="0092742E" w:rsidRPr="0092742E" w14:paraId="666AFF7F" w14:textId="77777777">
        <w:trPr>
          <w:jc w:val="center"/>
        </w:trPr>
        <w:tc>
          <w:tcPr>
            <w:tcW w:w="4176" w:type="dxa"/>
          </w:tcPr>
          <w:p w14:paraId="23F5B19B" w14:textId="77777777" w:rsidR="0092742E" w:rsidRPr="0092742E" w:rsidRDefault="0092742E" w:rsidP="0092742E">
            <w:pPr>
              <w:widowControl w:val="0"/>
              <w:autoSpaceDE w:val="0"/>
              <w:autoSpaceDN w:val="0"/>
              <w:adjustRightInd w:val="0"/>
              <w:rPr>
                <w:rFonts w:ascii="Times New Roman" w:eastAsia="Aptos" w:hAnsi="Times New Roman" w:cs="Times New Roman"/>
                <w:color w:val="000000"/>
                <w:kern w:val="0"/>
              </w:rPr>
            </w:pPr>
          </w:p>
        </w:tc>
        <w:tc>
          <w:tcPr>
            <w:tcW w:w="1440" w:type="dxa"/>
          </w:tcPr>
          <w:p w14:paraId="23AB4739"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Male</w:t>
            </w:r>
          </w:p>
        </w:tc>
        <w:tc>
          <w:tcPr>
            <w:tcW w:w="1440" w:type="dxa"/>
          </w:tcPr>
          <w:p w14:paraId="7CD82D38"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Female</w:t>
            </w:r>
          </w:p>
        </w:tc>
        <w:tc>
          <w:tcPr>
            <w:tcW w:w="1440" w:type="dxa"/>
          </w:tcPr>
          <w:p w14:paraId="0C4BC38B"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White</w:t>
            </w:r>
          </w:p>
        </w:tc>
        <w:tc>
          <w:tcPr>
            <w:tcW w:w="1440" w:type="dxa"/>
          </w:tcPr>
          <w:p w14:paraId="51996B42"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Black</w:t>
            </w:r>
          </w:p>
        </w:tc>
        <w:tc>
          <w:tcPr>
            <w:tcW w:w="1440" w:type="dxa"/>
          </w:tcPr>
          <w:p w14:paraId="05B4B2EC"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Hispanic</w:t>
            </w:r>
          </w:p>
        </w:tc>
        <w:tc>
          <w:tcPr>
            <w:tcW w:w="1440" w:type="dxa"/>
          </w:tcPr>
          <w:p w14:paraId="0040C973"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Asian</w:t>
            </w:r>
          </w:p>
        </w:tc>
        <w:tc>
          <w:tcPr>
            <w:tcW w:w="1440" w:type="dxa"/>
          </w:tcPr>
          <w:p w14:paraId="507CFFB7"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Native American</w:t>
            </w:r>
          </w:p>
        </w:tc>
      </w:tr>
      <w:tr w:rsidR="0092742E" w:rsidRPr="0092742E" w14:paraId="2CB1B79F" w14:textId="77777777">
        <w:trPr>
          <w:jc w:val="center"/>
        </w:trPr>
        <w:tc>
          <w:tcPr>
            <w:tcW w:w="4176" w:type="dxa"/>
          </w:tcPr>
          <w:p w14:paraId="31D8A891"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Recreational dispensary –All states</w:t>
            </w:r>
          </w:p>
        </w:tc>
        <w:tc>
          <w:tcPr>
            <w:tcW w:w="1440" w:type="dxa"/>
          </w:tcPr>
          <w:p w14:paraId="5FC79F1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-0.038</w:t>
            </w:r>
            <w:r w:rsidRPr="0092742E">
              <w:rPr>
                <w:rFonts w:ascii="Times New Roman" w:eastAsia="Aptos" w:hAnsi="Times New Roman" w:cs="Times New Roman"/>
                <w:kern w:val="0"/>
                <w:vertAlign w:val="superscript"/>
              </w:rPr>
              <w:t>*</w:t>
            </w:r>
            <w:r w:rsidRPr="0092742E">
              <w:rPr>
                <w:rFonts w:ascii="Times New Roman" w:eastAsia="Aptos" w:hAnsi="Times New Roman" w:cs="Times New Roman"/>
                <w:kern w:val="0"/>
              </w:rPr>
              <w:br/>
              <w:t>(0.020)</w:t>
            </w:r>
          </w:p>
        </w:tc>
        <w:tc>
          <w:tcPr>
            <w:tcW w:w="1440" w:type="dxa"/>
          </w:tcPr>
          <w:p w14:paraId="082E013B"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-0.057</w:t>
            </w:r>
            <w:r w:rsidRPr="0092742E">
              <w:rPr>
                <w:rFonts w:ascii="Times New Roman" w:eastAsia="Aptos" w:hAnsi="Times New Roman" w:cs="Times New Roman"/>
                <w:kern w:val="0"/>
                <w:vertAlign w:val="superscript"/>
              </w:rPr>
              <w:t>*</w:t>
            </w:r>
            <w:r w:rsidRPr="0092742E">
              <w:rPr>
                <w:rFonts w:ascii="Times New Roman" w:eastAsia="Aptos" w:hAnsi="Times New Roman" w:cs="Times New Roman"/>
                <w:kern w:val="0"/>
              </w:rPr>
              <w:br/>
              <w:t>(0.030)</w:t>
            </w:r>
          </w:p>
        </w:tc>
        <w:tc>
          <w:tcPr>
            <w:tcW w:w="1440" w:type="dxa"/>
          </w:tcPr>
          <w:p w14:paraId="67F1F4CB"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-0.048</w:t>
            </w:r>
            <w:r w:rsidRPr="0092742E">
              <w:rPr>
                <w:rFonts w:ascii="Times New Roman" w:eastAsia="Aptos" w:hAnsi="Times New Roman" w:cs="Times New Roman"/>
                <w:kern w:val="0"/>
                <w:vertAlign w:val="superscript"/>
              </w:rPr>
              <w:t>***</w:t>
            </w:r>
            <w:r w:rsidRPr="0092742E">
              <w:rPr>
                <w:rFonts w:ascii="Times New Roman" w:eastAsia="Aptos" w:hAnsi="Times New Roman" w:cs="Times New Roman"/>
                <w:kern w:val="0"/>
              </w:rPr>
              <w:br/>
              <w:t>(0.014)</w:t>
            </w:r>
          </w:p>
        </w:tc>
        <w:tc>
          <w:tcPr>
            <w:tcW w:w="1440" w:type="dxa"/>
          </w:tcPr>
          <w:p w14:paraId="48491112"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0.003</w:t>
            </w:r>
            <w:r w:rsidRPr="0092742E">
              <w:rPr>
                <w:rFonts w:ascii="Times New Roman" w:eastAsia="Aptos" w:hAnsi="Times New Roman" w:cs="Times New Roman"/>
                <w:kern w:val="0"/>
              </w:rPr>
              <w:br/>
              <w:t>(0.053)</w:t>
            </w:r>
          </w:p>
        </w:tc>
        <w:tc>
          <w:tcPr>
            <w:tcW w:w="1440" w:type="dxa"/>
          </w:tcPr>
          <w:p w14:paraId="3620CD03"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0.108</w:t>
            </w:r>
            <w:r w:rsidRPr="0092742E">
              <w:rPr>
                <w:rFonts w:ascii="Times New Roman" w:eastAsia="Aptos" w:hAnsi="Times New Roman" w:cs="Times New Roman"/>
                <w:kern w:val="0"/>
                <w:vertAlign w:val="superscript"/>
              </w:rPr>
              <w:t>**</w:t>
            </w:r>
            <w:r w:rsidRPr="0092742E">
              <w:rPr>
                <w:rFonts w:ascii="Times New Roman" w:eastAsia="Aptos" w:hAnsi="Times New Roman" w:cs="Times New Roman"/>
                <w:kern w:val="0"/>
              </w:rPr>
              <w:br/>
              <w:t>(0.043)</w:t>
            </w:r>
          </w:p>
        </w:tc>
        <w:tc>
          <w:tcPr>
            <w:tcW w:w="1440" w:type="dxa"/>
          </w:tcPr>
          <w:p w14:paraId="2365AE07"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0.030</w:t>
            </w:r>
            <w:r w:rsidRPr="0092742E">
              <w:rPr>
                <w:rFonts w:ascii="Times New Roman" w:eastAsia="Aptos" w:hAnsi="Times New Roman" w:cs="Times New Roman"/>
                <w:kern w:val="0"/>
              </w:rPr>
              <w:br/>
              <w:t>(0.063)</w:t>
            </w:r>
          </w:p>
        </w:tc>
        <w:tc>
          <w:tcPr>
            <w:tcW w:w="1440" w:type="dxa"/>
          </w:tcPr>
          <w:p w14:paraId="0ED21664"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-0.065</w:t>
            </w:r>
            <w:r w:rsidRPr="0092742E">
              <w:rPr>
                <w:rFonts w:ascii="Times New Roman" w:eastAsia="Aptos" w:hAnsi="Times New Roman" w:cs="Times New Roman"/>
                <w:kern w:val="0"/>
              </w:rPr>
              <w:br/>
              <w:t>(0.100)</w:t>
            </w:r>
          </w:p>
        </w:tc>
      </w:tr>
      <w:tr w:rsidR="0092742E" w:rsidRPr="0092742E" w14:paraId="0D3274BF" w14:textId="77777777">
        <w:trPr>
          <w:jc w:val="center"/>
        </w:trPr>
        <w:tc>
          <w:tcPr>
            <w:tcW w:w="4176" w:type="dxa"/>
          </w:tcPr>
          <w:p w14:paraId="38DE1891"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b/>
                <w:bCs/>
                <w:color w:val="000000"/>
                <w:kern w:val="0"/>
              </w:rPr>
            </w:pPr>
            <w:r w:rsidRPr="0092742E">
              <w:rPr>
                <w:rFonts w:ascii="Times New Roman" w:eastAsia="Aptos" w:hAnsi="Times New Roman" w:cs="Times New Roman"/>
                <w:b/>
                <w:bCs/>
                <w:color w:val="000000"/>
                <w:kern w:val="0"/>
              </w:rPr>
              <w:t>Leave-one-state-out analysis summary</w:t>
            </w:r>
          </w:p>
        </w:tc>
        <w:tc>
          <w:tcPr>
            <w:tcW w:w="1440" w:type="dxa"/>
          </w:tcPr>
          <w:p w14:paraId="3B61494B"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 xml:space="preserve"> </w:t>
            </w:r>
          </w:p>
        </w:tc>
        <w:tc>
          <w:tcPr>
            <w:tcW w:w="1440" w:type="dxa"/>
          </w:tcPr>
          <w:p w14:paraId="1E459B3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6F5F4B37"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35D56176"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5608B5AC"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272E5E1A"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38DCE463"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r>
      <w:tr w:rsidR="0092742E" w:rsidRPr="0092742E" w14:paraId="58D454A6" w14:textId="77777777">
        <w:trPr>
          <w:jc w:val="center"/>
        </w:trPr>
        <w:tc>
          <w:tcPr>
            <w:tcW w:w="4176" w:type="dxa"/>
          </w:tcPr>
          <w:p w14:paraId="63B58180"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Sign of coefficients</w:t>
            </w:r>
          </w:p>
        </w:tc>
        <w:tc>
          <w:tcPr>
            <w:tcW w:w="1440" w:type="dxa"/>
          </w:tcPr>
          <w:p w14:paraId="4535FB98"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negative</w:t>
            </w:r>
          </w:p>
        </w:tc>
        <w:tc>
          <w:tcPr>
            <w:tcW w:w="1440" w:type="dxa"/>
          </w:tcPr>
          <w:p w14:paraId="4301C5DE"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negative</w:t>
            </w:r>
          </w:p>
        </w:tc>
        <w:tc>
          <w:tcPr>
            <w:tcW w:w="1440" w:type="dxa"/>
          </w:tcPr>
          <w:p w14:paraId="3610B2B6"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negative</w:t>
            </w:r>
          </w:p>
        </w:tc>
        <w:tc>
          <w:tcPr>
            <w:tcW w:w="1440" w:type="dxa"/>
          </w:tcPr>
          <w:p w14:paraId="39A4BA86"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13 negative</w:t>
            </w:r>
          </w:p>
        </w:tc>
        <w:tc>
          <w:tcPr>
            <w:tcW w:w="1440" w:type="dxa"/>
          </w:tcPr>
          <w:p w14:paraId="7F94685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positive</w:t>
            </w:r>
          </w:p>
        </w:tc>
        <w:tc>
          <w:tcPr>
            <w:tcW w:w="1440" w:type="dxa"/>
          </w:tcPr>
          <w:p w14:paraId="7B72C9C2"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positive except for 1</w:t>
            </w:r>
          </w:p>
        </w:tc>
        <w:tc>
          <w:tcPr>
            <w:tcW w:w="1440" w:type="dxa"/>
          </w:tcPr>
          <w:p w14:paraId="7DB30BB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negative except for 1</w:t>
            </w:r>
          </w:p>
        </w:tc>
      </w:tr>
      <w:tr w:rsidR="0092742E" w:rsidRPr="0092742E" w14:paraId="18061C71" w14:textId="77777777">
        <w:trPr>
          <w:jc w:val="center"/>
        </w:trPr>
        <w:tc>
          <w:tcPr>
            <w:tcW w:w="4176" w:type="dxa"/>
          </w:tcPr>
          <w:p w14:paraId="64C04BEE"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Number of models the coefficient on recreational dispensary is statistically significant (51 total models):</w:t>
            </w:r>
          </w:p>
        </w:tc>
        <w:tc>
          <w:tcPr>
            <w:tcW w:w="1440" w:type="dxa"/>
          </w:tcPr>
          <w:p w14:paraId="402DCB51"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37DDC4CF"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51D3FFA2"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4D02B9CD"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7C9EC00A"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713A4647"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63A6FB5D"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r>
      <w:tr w:rsidR="0092742E" w:rsidRPr="0092742E" w14:paraId="2FEF860C" w14:textId="77777777">
        <w:trPr>
          <w:jc w:val="center"/>
        </w:trPr>
        <w:tc>
          <w:tcPr>
            <w:tcW w:w="4176" w:type="dxa"/>
          </w:tcPr>
          <w:p w14:paraId="3D7DE5FB" w14:textId="77777777" w:rsidR="0092742E" w:rsidRPr="0092742E" w:rsidRDefault="0092742E" w:rsidP="0092742E">
            <w:pPr>
              <w:widowControl w:val="0"/>
              <w:autoSpaceDE w:val="0"/>
              <w:autoSpaceDN w:val="0"/>
              <w:adjustRightInd w:val="0"/>
              <w:ind w:left="427"/>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5% level</w:t>
            </w:r>
          </w:p>
        </w:tc>
        <w:tc>
          <w:tcPr>
            <w:tcW w:w="1440" w:type="dxa"/>
          </w:tcPr>
          <w:p w14:paraId="21EC9A3D"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9</w:t>
            </w:r>
          </w:p>
        </w:tc>
        <w:tc>
          <w:tcPr>
            <w:tcW w:w="1440" w:type="dxa"/>
          </w:tcPr>
          <w:p w14:paraId="0CE5D7A7"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7</w:t>
            </w:r>
          </w:p>
        </w:tc>
        <w:tc>
          <w:tcPr>
            <w:tcW w:w="1440" w:type="dxa"/>
          </w:tcPr>
          <w:p w14:paraId="688ECBB3"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50</w:t>
            </w:r>
          </w:p>
        </w:tc>
        <w:tc>
          <w:tcPr>
            <w:tcW w:w="1440" w:type="dxa"/>
          </w:tcPr>
          <w:p w14:paraId="49298E68"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0</w:t>
            </w:r>
          </w:p>
        </w:tc>
        <w:tc>
          <w:tcPr>
            <w:tcW w:w="1440" w:type="dxa"/>
          </w:tcPr>
          <w:p w14:paraId="5A4919B3"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50</w:t>
            </w:r>
          </w:p>
        </w:tc>
        <w:tc>
          <w:tcPr>
            <w:tcW w:w="1440" w:type="dxa"/>
          </w:tcPr>
          <w:p w14:paraId="416BD3C6"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0</w:t>
            </w:r>
          </w:p>
        </w:tc>
        <w:tc>
          <w:tcPr>
            <w:tcW w:w="1440" w:type="dxa"/>
          </w:tcPr>
          <w:p w14:paraId="60A83469"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0</w:t>
            </w:r>
          </w:p>
        </w:tc>
      </w:tr>
      <w:tr w:rsidR="0092742E" w:rsidRPr="0092742E" w14:paraId="2A8A1D44" w14:textId="77777777">
        <w:trPr>
          <w:jc w:val="center"/>
        </w:trPr>
        <w:tc>
          <w:tcPr>
            <w:tcW w:w="4176" w:type="dxa"/>
          </w:tcPr>
          <w:p w14:paraId="12F65566" w14:textId="77777777" w:rsidR="0092742E" w:rsidRPr="0092742E" w:rsidRDefault="0092742E" w:rsidP="0092742E">
            <w:pPr>
              <w:widowControl w:val="0"/>
              <w:autoSpaceDE w:val="0"/>
              <w:autoSpaceDN w:val="0"/>
              <w:adjustRightInd w:val="0"/>
              <w:ind w:left="427"/>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 xml:space="preserve">10% level </w:t>
            </w:r>
          </w:p>
        </w:tc>
        <w:tc>
          <w:tcPr>
            <w:tcW w:w="1440" w:type="dxa"/>
          </w:tcPr>
          <w:p w14:paraId="0F36F822"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47</w:t>
            </w:r>
          </w:p>
        </w:tc>
        <w:tc>
          <w:tcPr>
            <w:tcW w:w="1440" w:type="dxa"/>
          </w:tcPr>
          <w:p w14:paraId="4AD9EE2B"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48</w:t>
            </w:r>
          </w:p>
        </w:tc>
        <w:tc>
          <w:tcPr>
            <w:tcW w:w="1440" w:type="dxa"/>
          </w:tcPr>
          <w:p w14:paraId="2592BBD8"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51</w:t>
            </w:r>
          </w:p>
        </w:tc>
        <w:tc>
          <w:tcPr>
            <w:tcW w:w="1440" w:type="dxa"/>
          </w:tcPr>
          <w:p w14:paraId="093D073E"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0</w:t>
            </w:r>
          </w:p>
        </w:tc>
        <w:tc>
          <w:tcPr>
            <w:tcW w:w="1440" w:type="dxa"/>
          </w:tcPr>
          <w:p w14:paraId="054B8ABA"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51</w:t>
            </w:r>
          </w:p>
        </w:tc>
        <w:tc>
          <w:tcPr>
            <w:tcW w:w="1440" w:type="dxa"/>
          </w:tcPr>
          <w:p w14:paraId="3E15B3B3"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0</w:t>
            </w:r>
          </w:p>
        </w:tc>
        <w:tc>
          <w:tcPr>
            <w:tcW w:w="1440" w:type="dxa"/>
          </w:tcPr>
          <w:p w14:paraId="619BA15B"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0</w:t>
            </w:r>
          </w:p>
        </w:tc>
      </w:tr>
      <w:tr w:rsidR="0092742E" w:rsidRPr="0092742E" w14:paraId="08795377" w14:textId="77777777">
        <w:trPr>
          <w:jc w:val="center"/>
        </w:trPr>
        <w:tc>
          <w:tcPr>
            <w:tcW w:w="4176" w:type="dxa"/>
          </w:tcPr>
          <w:p w14:paraId="0F918130"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Effect of removing largest influencers.  Beta and (SE) from omitting reported state.</w:t>
            </w:r>
          </w:p>
        </w:tc>
        <w:tc>
          <w:tcPr>
            <w:tcW w:w="1440" w:type="dxa"/>
          </w:tcPr>
          <w:p w14:paraId="5C15CCDA"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CA = -0.014 (0.022)</w:t>
            </w:r>
          </w:p>
          <w:p w14:paraId="4B60ACCC"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NV = -0.024 (0.017)</w:t>
            </w:r>
          </w:p>
        </w:tc>
        <w:tc>
          <w:tcPr>
            <w:tcW w:w="1440" w:type="dxa"/>
          </w:tcPr>
          <w:p w14:paraId="56D1F3A3"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CA = -0.015 (0.026)</w:t>
            </w:r>
          </w:p>
          <w:p w14:paraId="4F7C92C6"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OR -.074 (0.029)</w:t>
            </w:r>
          </w:p>
          <w:p w14:paraId="7917989B"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WA -.0699 (0.032)</w:t>
            </w:r>
          </w:p>
        </w:tc>
        <w:tc>
          <w:tcPr>
            <w:tcW w:w="1440" w:type="dxa"/>
          </w:tcPr>
          <w:p w14:paraId="19467AFB"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CA = -0.026 (0.014)</w:t>
            </w:r>
          </w:p>
        </w:tc>
        <w:tc>
          <w:tcPr>
            <w:tcW w:w="1440" w:type="dxa"/>
          </w:tcPr>
          <w:p w14:paraId="3FE8AEA6"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CA =0.078 (0.052)</w:t>
            </w:r>
          </w:p>
        </w:tc>
        <w:tc>
          <w:tcPr>
            <w:tcW w:w="1440" w:type="dxa"/>
          </w:tcPr>
          <w:p w14:paraId="5C80EA5F"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CO = 0.076 (0.041)</w:t>
            </w:r>
          </w:p>
          <w:p w14:paraId="58AC3712"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FL .082 (0.042)</w:t>
            </w:r>
          </w:p>
        </w:tc>
        <w:tc>
          <w:tcPr>
            <w:tcW w:w="1440" w:type="dxa"/>
          </w:tcPr>
          <w:p w14:paraId="61C99158"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NV =0.076  (0.06)</w:t>
            </w:r>
          </w:p>
          <w:p w14:paraId="0CD9B4B7"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WA -.002 (0.064)</w:t>
            </w:r>
          </w:p>
        </w:tc>
        <w:tc>
          <w:tcPr>
            <w:tcW w:w="1440" w:type="dxa"/>
          </w:tcPr>
          <w:p w14:paraId="16F6787F"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 xml:space="preserve"> CA =0.034 (0.11)</w:t>
            </w:r>
          </w:p>
        </w:tc>
      </w:tr>
    </w:tbl>
    <w:p w14:paraId="3183BFF8" w14:textId="77777777" w:rsidR="0092742E" w:rsidRPr="0092742E" w:rsidRDefault="0092742E" w:rsidP="0092742E">
      <w:pPr>
        <w:rPr>
          <w:rFonts w:ascii="Times New Roman" w:eastAsia="Aptos" w:hAnsi="Times New Roman" w:cs="Times New Roman"/>
        </w:rPr>
      </w:pPr>
      <w:r w:rsidRPr="0092742E">
        <w:rPr>
          <w:rFonts w:ascii="Times New Roman" w:eastAsia="Aptos" w:hAnsi="Times New Roman" w:cs="Times New Roman"/>
        </w:rPr>
        <w:t xml:space="preserve"> </w:t>
      </w:r>
    </w:p>
    <w:p w14:paraId="2668485D" w14:textId="77777777" w:rsidR="0092742E" w:rsidRPr="0092742E" w:rsidRDefault="0092742E" w:rsidP="0092742E">
      <w:pPr>
        <w:rPr>
          <w:rFonts w:ascii="Times New Roman" w:eastAsia="Aptos" w:hAnsi="Times New Roman" w:cs="Times New Roman"/>
        </w:rPr>
      </w:pPr>
      <w:r w:rsidRPr="0092742E">
        <w:rPr>
          <w:rFonts w:ascii="Times New Roman" w:eastAsia="Aptos" w:hAnsi="Times New Roman" w:cs="Times New Roman"/>
        </w:rPr>
        <w:br w:type="page"/>
      </w:r>
    </w:p>
    <w:p w14:paraId="09ACE544" w14:textId="58B3EEBD" w:rsidR="0092742E" w:rsidRPr="0092742E" w:rsidRDefault="0092742E" w:rsidP="0092742E">
      <w:pPr>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lastRenderedPageBreak/>
        <w:t>Appendix Table A</w:t>
      </w:r>
      <w:r w:rsidR="00190797">
        <w:rPr>
          <w:rFonts w:ascii="Times New Roman" w:eastAsia="Aptos" w:hAnsi="Times New Roman" w:cs="Times New Roman"/>
          <w:color w:val="000000"/>
          <w:kern w:val="0"/>
        </w:rPr>
        <w:t>6</w:t>
      </w:r>
      <w:r w:rsidRPr="0092742E">
        <w:rPr>
          <w:rFonts w:ascii="Times New Roman" w:eastAsia="Aptos" w:hAnsi="Times New Roman" w:cs="Times New Roman"/>
          <w:color w:val="000000"/>
          <w:kern w:val="0"/>
        </w:rPr>
        <w:t>:  Leave-one-state-out analysis summary, by Education Level</w:t>
      </w:r>
    </w:p>
    <w:p w14:paraId="48E40E23" w14:textId="77777777" w:rsidR="0092742E" w:rsidRPr="0092742E" w:rsidRDefault="0092742E" w:rsidP="0092742E">
      <w:pPr>
        <w:rPr>
          <w:rFonts w:ascii="Times New Roman" w:eastAsia="Aptos" w:hAnsi="Times New Roman" w:cs="Times New Roman"/>
        </w:rPr>
      </w:pPr>
    </w:p>
    <w:p w14:paraId="6FFF2389" w14:textId="77777777" w:rsidR="0092742E" w:rsidRPr="0092742E" w:rsidRDefault="0092742E" w:rsidP="0092742E">
      <w:pPr>
        <w:rPr>
          <w:rFonts w:ascii="Times New Roman" w:eastAsia="Aptos" w:hAnsi="Times New Roman" w:cs="Times New Roman"/>
        </w:rPr>
      </w:pPr>
    </w:p>
    <w:tbl>
      <w:tblPr>
        <w:tblW w:w="11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6"/>
        <w:gridCol w:w="1440"/>
        <w:gridCol w:w="1440"/>
        <w:gridCol w:w="1440"/>
        <w:gridCol w:w="1440"/>
        <w:gridCol w:w="1440"/>
      </w:tblGrid>
      <w:tr w:rsidR="0092742E" w:rsidRPr="0092742E" w14:paraId="7CA2C843" w14:textId="77777777">
        <w:trPr>
          <w:jc w:val="center"/>
        </w:trPr>
        <w:tc>
          <w:tcPr>
            <w:tcW w:w="4176" w:type="dxa"/>
          </w:tcPr>
          <w:p w14:paraId="2A034245" w14:textId="77777777" w:rsidR="0092742E" w:rsidRPr="0092742E" w:rsidRDefault="0092742E" w:rsidP="0092742E">
            <w:pPr>
              <w:widowControl w:val="0"/>
              <w:autoSpaceDE w:val="0"/>
              <w:autoSpaceDN w:val="0"/>
              <w:adjustRightInd w:val="0"/>
              <w:rPr>
                <w:rFonts w:ascii="Times New Roman" w:eastAsia="Aptos" w:hAnsi="Times New Roman" w:cs="Times New Roman"/>
                <w:color w:val="000000"/>
                <w:kern w:val="0"/>
              </w:rPr>
            </w:pPr>
          </w:p>
        </w:tc>
        <w:tc>
          <w:tcPr>
            <w:tcW w:w="1440" w:type="dxa"/>
          </w:tcPr>
          <w:p w14:paraId="5A122283"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HS or less</w:t>
            </w:r>
          </w:p>
        </w:tc>
        <w:tc>
          <w:tcPr>
            <w:tcW w:w="1440" w:type="dxa"/>
          </w:tcPr>
          <w:p w14:paraId="04C2E671"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Some college</w:t>
            </w:r>
          </w:p>
        </w:tc>
        <w:tc>
          <w:tcPr>
            <w:tcW w:w="1440" w:type="dxa"/>
          </w:tcPr>
          <w:p w14:paraId="440F3147"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College</w:t>
            </w:r>
          </w:p>
        </w:tc>
        <w:tc>
          <w:tcPr>
            <w:tcW w:w="1440" w:type="dxa"/>
          </w:tcPr>
          <w:p w14:paraId="15E23B6D"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Low educated white males age 45-54</w:t>
            </w:r>
          </w:p>
        </w:tc>
        <w:tc>
          <w:tcPr>
            <w:tcW w:w="1440" w:type="dxa"/>
          </w:tcPr>
          <w:p w14:paraId="230E74C7"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Low educated white females age 45-54</w:t>
            </w:r>
          </w:p>
        </w:tc>
      </w:tr>
      <w:tr w:rsidR="0092742E" w:rsidRPr="0092742E" w14:paraId="537E142D" w14:textId="77777777">
        <w:trPr>
          <w:jc w:val="center"/>
        </w:trPr>
        <w:tc>
          <w:tcPr>
            <w:tcW w:w="4176" w:type="dxa"/>
          </w:tcPr>
          <w:p w14:paraId="0BE9A79B"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Recreational dispensary –All states</w:t>
            </w:r>
          </w:p>
        </w:tc>
        <w:tc>
          <w:tcPr>
            <w:tcW w:w="1440" w:type="dxa"/>
          </w:tcPr>
          <w:p w14:paraId="1DCFA32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-0.062</w:t>
            </w:r>
            <w:r w:rsidRPr="0092742E">
              <w:rPr>
                <w:rFonts w:ascii="Times New Roman" w:eastAsia="Aptos" w:hAnsi="Times New Roman" w:cs="Times New Roman"/>
                <w:kern w:val="0"/>
                <w:vertAlign w:val="superscript"/>
              </w:rPr>
              <w:t>*</w:t>
            </w:r>
            <w:r w:rsidRPr="0092742E">
              <w:rPr>
                <w:rFonts w:ascii="Times New Roman" w:eastAsia="Aptos" w:hAnsi="Times New Roman" w:cs="Times New Roman"/>
                <w:kern w:val="0"/>
              </w:rPr>
              <w:br/>
              <w:t>(0.032)</w:t>
            </w:r>
          </w:p>
        </w:tc>
        <w:tc>
          <w:tcPr>
            <w:tcW w:w="1440" w:type="dxa"/>
          </w:tcPr>
          <w:p w14:paraId="41B1D6D8"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0.007</w:t>
            </w:r>
            <w:r w:rsidRPr="0092742E">
              <w:rPr>
                <w:rFonts w:ascii="Times New Roman" w:eastAsia="Aptos" w:hAnsi="Times New Roman" w:cs="Times New Roman"/>
                <w:kern w:val="0"/>
              </w:rPr>
              <w:br/>
              <w:t>(0.030)</w:t>
            </w:r>
          </w:p>
        </w:tc>
        <w:tc>
          <w:tcPr>
            <w:tcW w:w="1440" w:type="dxa"/>
          </w:tcPr>
          <w:p w14:paraId="5E8BFC9A"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-0.056</w:t>
            </w:r>
            <w:r w:rsidRPr="0092742E">
              <w:rPr>
                <w:rFonts w:ascii="Times New Roman" w:eastAsia="Aptos" w:hAnsi="Times New Roman" w:cs="Times New Roman"/>
                <w:kern w:val="0"/>
                <w:vertAlign w:val="superscript"/>
              </w:rPr>
              <w:t>**</w:t>
            </w:r>
            <w:r w:rsidRPr="0092742E">
              <w:rPr>
                <w:rFonts w:ascii="Times New Roman" w:eastAsia="Aptos" w:hAnsi="Times New Roman" w:cs="Times New Roman"/>
                <w:kern w:val="0"/>
              </w:rPr>
              <w:br/>
              <w:t>(0.026)</w:t>
            </w:r>
          </w:p>
        </w:tc>
        <w:tc>
          <w:tcPr>
            <w:tcW w:w="1440" w:type="dxa"/>
          </w:tcPr>
          <w:p w14:paraId="3B667B82"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-0.066</w:t>
            </w:r>
            <w:r w:rsidRPr="0092742E">
              <w:rPr>
                <w:rFonts w:ascii="Times New Roman" w:eastAsia="Aptos" w:hAnsi="Times New Roman" w:cs="Times New Roman"/>
                <w:kern w:val="0"/>
                <w:vertAlign w:val="superscript"/>
              </w:rPr>
              <w:t>**</w:t>
            </w:r>
            <w:r w:rsidRPr="0092742E">
              <w:rPr>
                <w:rFonts w:ascii="Times New Roman" w:eastAsia="Aptos" w:hAnsi="Times New Roman" w:cs="Times New Roman"/>
                <w:kern w:val="0"/>
              </w:rPr>
              <w:br/>
              <w:t>(0.033)</w:t>
            </w:r>
          </w:p>
        </w:tc>
        <w:tc>
          <w:tcPr>
            <w:tcW w:w="1440" w:type="dxa"/>
          </w:tcPr>
          <w:p w14:paraId="659D02B7"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color w:val="000000"/>
                <w:kern w:val="0"/>
              </w:rPr>
            </w:pPr>
            <w:r w:rsidRPr="0092742E">
              <w:rPr>
                <w:rFonts w:ascii="Times New Roman" w:eastAsia="Aptos" w:hAnsi="Times New Roman" w:cs="Times New Roman"/>
                <w:kern w:val="0"/>
              </w:rPr>
              <w:t>-0.068</w:t>
            </w:r>
            <w:r w:rsidRPr="0092742E">
              <w:rPr>
                <w:rFonts w:ascii="Times New Roman" w:eastAsia="Aptos" w:hAnsi="Times New Roman" w:cs="Times New Roman"/>
                <w:kern w:val="0"/>
              </w:rPr>
              <w:br/>
              <w:t>(0.044)</w:t>
            </w:r>
          </w:p>
        </w:tc>
      </w:tr>
      <w:tr w:rsidR="0092742E" w:rsidRPr="0092742E" w14:paraId="139982C2" w14:textId="77777777">
        <w:trPr>
          <w:jc w:val="center"/>
        </w:trPr>
        <w:tc>
          <w:tcPr>
            <w:tcW w:w="4176" w:type="dxa"/>
          </w:tcPr>
          <w:p w14:paraId="26D8D931"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b/>
                <w:bCs/>
                <w:color w:val="000000"/>
                <w:kern w:val="0"/>
              </w:rPr>
            </w:pPr>
            <w:r w:rsidRPr="0092742E">
              <w:rPr>
                <w:rFonts w:ascii="Times New Roman" w:eastAsia="Aptos" w:hAnsi="Times New Roman" w:cs="Times New Roman"/>
                <w:b/>
                <w:bCs/>
                <w:color w:val="000000"/>
                <w:kern w:val="0"/>
              </w:rPr>
              <w:t>Leave-one-state-out analysis summary</w:t>
            </w:r>
          </w:p>
        </w:tc>
        <w:tc>
          <w:tcPr>
            <w:tcW w:w="1440" w:type="dxa"/>
          </w:tcPr>
          <w:p w14:paraId="6810F448"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6D7852EF"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3C12806D"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2CD5BB21"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1E78993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r>
      <w:tr w:rsidR="0092742E" w:rsidRPr="0092742E" w14:paraId="4EE446C7" w14:textId="77777777">
        <w:trPr>
          <w:jc w:val="center"/>
        </w:trPr>
        <w:tc>
          <w:tcPr>
            <w:tcW w:w="4176" w:type="dxa"/>
          </w:tcPr>
          <w:p w14:paraId="033A086C"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Sign of coefficients</w:t>
            </w:r>
          </w:p>
        </w:tc>
        <w:tc>
          <w:tcPr>
            <w:tcW w:w="1440" w:type="dxa"/>
          </w:tcPr>
          <w:p w14:paraId="6461D6B2"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negative</w:t>
            </w:r>
          </w:p>
        </w:tc>
        <w:tc>
          <w:tcPr>
            <w:tcW w:w="1440" w:type="dxa"/>
          </w:tcPr>
          <w:p w14:paraId="1876651A"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positive except for 3</w:t>
            </w:r>
          </w:p>
        </w:tc>
        <w:tc>
          <w:tcPr>
            <w:tcW w:w="1440" w:type="dxa"/>
          </w:tcPr>
          <w:p w14:paraId="11115949"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negative</w:t>
            </w:r>
          </w:p>
        </w:tc>
        <w:tc>
          <w:tcPr>
            <w:tcW w:w="1440" w:type="dxa"/>
          </w:tcPr>
          <w:p w14:paraId="619AF9E5"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negative</w:t>
            </w:r>
          </w:p>
        </w:tc>
        <w:tc>
          <w:tcPr>
            <w:tcW w:w="1440" w:type="dxa"/>
          </w:tcPr>
          <w:p w14:paraId="11719EC3"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All negative</w:t>
            </w:r>
          </w:p>
        </w:tc>
      </w:tr>
      <w:tr w:rsidR="0092742E" w:rsidRPr="0092742E" w14:paraId="2A3C1009" w14:textId="77777777">
        <w:trPr>
          <w:jc w:val="center"/>
        </w:trPr>
        <w:tc>
          <w:tcPr>
            <w:tcW w:w="4176" w:type="dxa"/>
          </w:tcPr>
          <w:p w14:paraId="267C1304"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Number of models the coefficient on recreational dispensary is statistically significant (51 total models):</w:t>
            </w:r>
          </w:p>
        </w:tc>
        <w:tc>
          <w:tcPr>
            <w:tcW w:w="1440" w:type="dxa"/>
          </w:tcPr>
          <w:p w14:paraId="00F2485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69CCDFF4"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73B88B00"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09B971DE"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c>
          <w:tcPr>
            <w:tcW w:w="1440" w:type="dxa"/>
          </w:tcPr>
          <w:p w14:paraId="2A5216A9"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p>
        </w:tc>
      </w:tr>
      <w:tr w:rsidR="0092742E" w:rsidRPr="0092742E" w14:paraId="1E8FC456" w14:textId="77777777">
        <w:trPr>
          <w:jc w:val="center"/>
        </w:trPr>
        <w:tc>
          <w:tcPr>
            <w:tcW w:w="4176" w:type="dxa"/>
          </w:tcPr>
          <w:p w14:paraId="5D3FFD6A" w14:textId="77777777" w:rsidR="0092742E" w:rsidRPr="0092742E" w:rsidRDefault="0092742E" w:rsidP="0092742E">
            <w:pPr>
              <w:widowControl w:val="0"/>
              <w:autoSpaceDE w:val="0"/>
              <w:autoSpaceDN w:val="0"/>
              <w:adjustRightInd w:val="0"/>
              <w:ind w:left="337"/>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5% level</w:t>
            </w:r>
          </w:p>
        </w:tc>
        <w:tc>
          <w:tcPr>
            <w:tcW w:w="1440" w:type="dxa"/>
          </w:tcPr>
          <w:p w14:paraId="7AE9A4AB"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15</w:t>
            </w:r>
          </w:p>
        </w:tc>
        <w:tc>
          <w:tcPr>
            <w:tcW w:w="1440" w:type="dxa"/>
          </w:tcPr>
          <w:p w14:paraId="705F3A2A"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0</w:t>
            </w:r>
          </w:p>
        </w:tc>
        <w:tc>
          <w:tcPr>
            <w:tcW w:w="1440" w:type="dxa"/>
          </w:tcPr>
          <w:p w14:paraId="10475BD1"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44</w:t>
            </w:r>
          </w:p>
        </w:tc>
        <w:tc>
          <w:tcPr>
            <w:tcW w:w="1440" w:type="dxa"/>
          </w:tcPr>
          <w:p w14:paraId="1C9A0C76"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29</w:t>
            </w:r>
          </w:p>
        </w:tc>
        <w:tc>
          <w:tcPr>
            <w:tcW w:w="1440" w:type="dxa"/>
          </w:tcPr>
          <w:p w14:paraId="5CDCD2CC"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2</w:t>
            </w:r>
          </w:p>
        </w:tc>
      </w:tr>
      <w:tr w:rsidR="0092742E" w:rsidRPr="0092742E" w14:paraId="6521C893" w14:textId="77777777">
        <w:trPr>
          <w:jc w:val="center"/>
        </w:trPr>
        <w:tc>
          <w:tcPr>
            <w:tcW w:w="4176" w:type="dxa"/>
          </w:tcPr>
          <w:p w14:paraId="0C6BE41F" w14:textId="77777777" w:rsidR="0092742E" w:rsidRPr="0092742E" w:rsidRDefault="0092742E" w:rsidP="0092742E">
            <w:pPr>
              <w:widowControl w:val="0"/>
              <w:autoSpaceDE w:val="0"/>
              <w:autoSpaceDN w:val="0"/>
              <w:adjustRightInd w:val="0"/>
              <w:ind w:left="337"/>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 xml:space="preserve">10% level </w:t>
            </w:r>
          </w:p>
        </w:tc>
        <w:tc>
          <w:tcPr>
            <w:tcW w:w="1440" w:type="dxa"/>
          </w:tcPr>
          <w:p w14:paraId="221B3AAD"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47</w:t>
            </w:r>
          </w:p>
        </w:tc>
        <w:tc>
          <w:tcPr>
            <w:tcW w:w="1440" w:type="dxa"/>
          </w:tcPr>
          <w:p w14:paraId="09A6C848"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0</w:t>
            </w:r>
          </w:p>
        </w:tc>
        <w:tc>
          <w:tcPr>
            <w:tcW w:w="1440" w:type="dxa"/>
          </w:tcPr>
          <w:p w14:paraId="5E5E25EE"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49</w:t>
            </w:r>
          </w:p>
        </w:tc>
        <w:tc>
          <w:tcPr>
            <w:tcW w:w="1440" w:type="dxa"/>
          </w:tcPr>
          <w:p w14:paraId="5CE20901"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48</w:t>
            </w:r>
          </w:p>
        </w:tc>
        <w:tc>
          <w:tcPr>
            <w:tcW w:w="1440" w:type="dxa"/>
          </w:tcPr>
          <w:p w14:paraId="66805AA1" w14:textId="77777777" w:rsidR="0092742E" w:rsidRPr="0092742E" w:rsidRDefault="0092742E" w:rsidP="0092742E">
            <w:pPr>
              <w:widowControl w:val="0"/>
              <w:autoSpaceDE w:val="0"/>
              <w:autoSpaceDN w:val="0"/>
              <w:adjustRightInd w:val="0"/>
              <w:jc w:val="center"/>
              <w:rPr>
                <w:rFonts w:ascii="Times New Roman" w:eastAsia="Aptos" w:hAnsi="Times New Roman" w:cs="Times New Roman"/>
                <w:kern w:val="0"/>
              </w:rPr>
            </w:pPr>
            <w:r w:rsidRPr="0092742E">
              <w:rPr>
                <w:rFonts w:ascii="Times New Roman" w:eastAsia="Aptos" w:hAnsi="Times New Roman" w:cs="Times New Roman"/>
                <w:kern w:val="0"/>
              </w:rPr>
              <w:t>4</w:t>
            </w:r>
          </w:p>
        </w:tc>
      </w:tr>
      <w:tr w:rsidR="0092742E" w:rsidRPr="0092742E" w14:paraId="31F6E44F" w14:textId="77777777">
        <w:trPr>
          <w:jc w:val="center"/>
        </w:trPr>
        <w:tc>
          <w:tcPr>
            <w:tcW w:w="4176" w:type="dxa"/>
          </w:tcPr>
          <w:p w14:paraId="5C18936E" w14:textId="77777777" w:rsidR="0092742E" w:rsidRPr="0092742E" w:rsidRDefault="0092742E" w:rsidP="0092742E">
            <w:pPr>
              <w:widowControl w:val="0"/>
              <w:autoSpaceDE w:val="0"/>
              <w:autoSpaceDN w:val="0"/>
              <w:adjustRightInd w:val="0"/>
              <w:spacing w:after="120"/>
              <w:rPr>
                <w:rFonts w:ascii="Times New Roman" w:eastAsia="Aptos" w:hAnsi="Times New Roman" w:cs="Times New Roman"/>
                <w:color w:val="000000"/>
                <w:kern w:val="0"/>
              </w:rPr>
            </w:pPr>
            <w:r w:rsidRPr="0092742E">
              <w:rPr>
                <w:rFonts w:ascii="Times New Roman" w:eastAsia="Aptos" w:hAnsi="Times New Roman" w:cs="Times New Roman"/>
                <w:color w:val="000000"/>
                <w:kern w:val="0"/>
              </w:rPr>
              <w:t xml:space="preserve">Apparent influencers </w:t>
            </w:r>
          </w:p>
        </w:tc>
        <w:tc>
          <w:tcPr>
            <w:tcW w:w="1440" w:type="dxa"/>
          </w:tcPr>
          <w:p w14:paraId="35DCCF9C"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None</w:t>
            </w:r>
          </w:p>
        </w:tc>
        <w:tc>
          <w:tcPr>
            <w:tcW w:w="1440" w:type="dxa"/>
          </w:tcPr>
          <w:p w14:paraId="731555AE"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None</w:t>
            </w:r>
          </w:p>
        </w:tc>
        <w:tc>
          <w:tcPr>
            <w:tcW w:w="1440" w:type="dxa"/>
          </w:tcPr>
          <w:p w14:paraId="1484F564"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None</w:t>
            </w:r>
          </w:p>
        </w:tc>
        <w:tc>
          <w:tcPr>
            <w:tcW w:w="1440" w:type="dxa"/>
          </w:tcPr>
          <w:p w14:paraId="4BC6B67F"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None</w:t>
            </w:r>
          </w:p>
        </w:tc>
        <w:tc>
          <w:tcPr>
            <w:tcW w:w="1440" w:type="dxa"/>
          </w:tcPr>
          <w:p w14:paraId="215416AE" w14:textId="77777777" w:rsidR="0092742E" w:rsidRPr="0092742E" w:rsidRDefault="0092742E" w:rsidP="0092742E">
            <w:pPr>
              <w:widowControl w:val="0"/>
              <w:autoSpaceDE w:val="0"/>
              <w:autoSpaceDN w:val="0"/>
              <w:adjustRightInd w:val="0"/>
              <w:spacing w:after="120"/>
              <w:jc w:val="center"/>
              <w:rPr>
                <w:rFonts w:ascii="Times New Roman" w:eastAsia="Aptos" w:hAnsi="Times New Roman" w:cs="Times New Roman"/>
                <w:kern w:val="0"/>
              </w:rPr>
            </w:pPr>
            <w:r w:rsidRPr="0092742E">
              <w:rPr>
                <w:rFonts w:ascii="Times New Roman" w:eastAsia="Aptos" w:hAnsi="Times New Roman" w:cs="Times New Roman"/>
                <w:kern w:val="0"/>
              </w:rPr>
              <w:t>None</w:t>
            </w:r>
          </w:p>
        </w:tc>
      </w:tr>
    </w:tbl>
    <w:p w14:paraId="67A16F08" w14:textId="77777777" w:rsidR="0092742E" w:rsidRPr="0092742E" w:rsidRDefault="0092742E" w:rsidP="0092742E">
      <w:pPr>
        <w:rPr>
          <w:rFonts w:ascii="Times New Roman" w:eastAsia="Aptos" w:hAnsi="Times New Roman" w:cs="Times New Roman"/>
        </w:rPr>
      </w:pPr>
    </w:p>
    <w:p w14:paraId="372D78EC" w14:textId="77777777" w:rsidR="0092742E" w:rsidRPr="0092742E" w:rsidRDefault="0092742E" w:rsidP="0092742E">
      <w:pPr>
        <w:rPr>
          <w:rFonts w:ascii="Times New Roman" w:eastAsia="Aptos" w:hAnsi="Times New Roman" w:cs="Times New Roman"/>
        </w:rPr>
      </w:pPr>
    </w:p>
    <w:p w14:paraId="51E5C1B6" w14:textId="77777777" w:rsidR="006410BF" w:rsidRDefault="006410BF" w:rsidP="00391897">
      <w:pPr>
        <w:rPr>
          <w:rFonts w:ascii="Times New Roman" w:hAnsi="Times New Roman" w:cs="Times New Roman"/>
        </w:rPr>
        <w:sectPr w:rsidR="006410BF" w:rsidSect="009470A9">
          <w:pgSz w:w="15840" w:h="12240" w:orient="landscape"/>
          <w:pgMar w:top="1440" w:right="1440" w:bottom="1440" w:left="1440" w:header="720" w:footer="720" w:gutter="0"/>
          <w:cols w:space="720"/>
          <w:docGrid w:linePitch="360"/>
        </w:sectPr>
      </w:pPr>
    </w:p>
    <w:p w14:paraId="0AC606B5" w14:textId="4C6AEDEB" w:rsidR="003C14CD" w:rsidRDefault="00F60C7D" w:rsidP="00FB31DB">
      <w:pPr>
        <w:jc w:val="center"/>
        <w:rPr>
          <w:rFonts w:ascii="Times New Roman" w:hAnsi="Times New Roman" w:cs="Times New Roman"/>
        </w:rPr>
      </w:pPr>
      <w:r>
        <w:rPr>
          <w:rFonts w:ascii="Times New Roman" w:hAnsi="Times New Roman" w:cs="Times New Roman"/>
        </w:rPr>
        <w:lastRenderedPageBreak/>
        <w:t>Figure A</w:t>
      </w:r>
      <w:r w:rsidR="00EE4CF3">
        <w:rPr>
          <w:rFonts w:ascii="Times New Roman" w:hAnsi="Times New Roman" w:cs="Times New Roman"/>
        </w:rPr>
        <w:t>1</w:t>
      </w:r>
    </w:p>
    <w:p w14:paraId="1D7C888D" w14:textId="7CE85261" w:rsidR="00F60C7D" w:rsidRDefault="00F60C7D" w:rsidP="00391897">
      <w:pPr>
        <w:rPr>
          <w:rFonts w:ascii="Times New Roman" w:hAnsi="Times New Roman" w:cs="Times New Roman"/>
        </w:rPr>
      </w:pPr>
    </w:p>
    <w:p w14:paraId="35336A6F" w14:textId="1E91D55D" w:rsidR="00AE4506" w:rsidRDefault="00986F23" w:rsidP="00391897">
      <w:pPr>
        <w:rPr>
          <w:rFonts w:ascii="Times New Roman" w:hAnsi="Times New Roman" w:cs="Times New Roman"/>
        </w:rPr>
      </w:pPr>
      <w:r w:rsidRPr="0092742E">
        <w:rPr>
          <w:rFonts w:ascii="Times New Roman" w:eastAsia="Aptos" w:hAnsi="Times New Roman" w:cs="Times New Roman"/>
          <w:noProof/>
        </w:rPr>
        <w:drawing>
          <wp:anchor distT="0" distB="0" distL="114300" distR="114300" simplePos="0" relativeHeight="251658241" behindDoc="0" locked="0" layoutInCell="1" allowOverlap="1" wp14:anchorId="597ADA71" wp14:editId="312BDDE5">
            <wp:simplePos x="0" y="0"/>
            <wp:positionH relativeFrom="column">
              <wp:posOffset>594995</wp:posOffset>
            </wp:positionH>
            <wp:positionV relativeFrom="paragraph">
              <wp:posOffset>70181</wp:posOffset>
            </wp:positionV>
            <wp:extent cx="5044388" cy="3665552"/>
            <wp:effectExtent l="0" t="0" r="4445" b="0"/>
            <wp:wrapNone/>
            <wp:docPr id="1889746780" name="Picture 1" descr="A graph showing the number of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46780" name="Picture 1" descr="A graph showing the number of stat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4388" cy="36655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499D3" w14:textId="12F9554D" w:rsidR="00AE4506" w:rsidRDefault="00AE4506" w:rsidP="00391897">
      <w:pPr>
        <w:rPr>
          <w:rFonts w:ascii="Times New Roman" w:hAnsi="Times New Roman" w:cs="Times New Roman"/>
        </w:rPr>
      </w:pPr>
    </w:p>
    <w:p w14:paraId="4C3B8E88" w14:textId="32278E42" w:rsidR="00AE4506" w:rsidRDefault="00AE4506" w:rsidP="00391897">
      <w:pPr>
        <w:rPr>
          <w:rFonts w:ascii="Times New Roman" w:hAnsi="Times New Roman" w:cs="Times New Roman"/>
        </w:rPr>
      </w:pPr>
    </w:p>
    <w:p w14:paraId="28D3D773" w14:textId="77777777" w:rsidR="00AE4506" w:rsidRDefault="00AE4506" w:rsidP="00391897">
      <w:pPr>
        <w:rPr>
          <w:rFonts w:ascii="Times New Roman" w:hAnsi="Times New Roman" w:cs="Times New Roman"/>
        </w:rPr>
      </w:pPr>
    </w:p>
    <w:p w14:paraId="469B6D76" w14:textId="77777777" w:rsidR="00AE4506" w:rsidRDefault="00AE4506" w:rsidP="00391897">
      <w:pPr>
        <w:rPr>
          <w:rFonts w:ascii="Times New Roman" w:hAnsi="Times New Roman" w:cs="Times New Roman"/>
        </w:rPr>
      </w:pPr>
    </w:p>
    <w:p w14:paraId="0146FF0A" w14:textId="4B487BD6" w:rsidR="00AE4506" w:rsidRDefault="00AE4506" w:rsidP="00391897">
      <w:pPr>
        <w:rPr>
          <w:rFonts w:ascii="Times New Roman" w:hAnsi="Times New Roman" w:cs="Times New Roman"/>
        </w:rPr>
      </w:pPr>
    </w:p>
    <w:p w14:paraId="37FA9444" w14:textId="77777777" w:rsidR="00AE4506" w:rsidRDefault="00AE4506" w:rsidP="00391897">
      <w:pPr>
        <w:rPr>
          <w:rFonts w:ascii="Times New Roman" w:hAnsi="Times New Roman" w:cs="Times New Roman"/>
        </w:rPr>
      </w:pPr>
    </w:p>
    <w:p w14:paraId="3D0B6B8D" w14:textId="77777777" w:rsidR="00AE4506" w:rsidRDefault="00AE4506" w:rsidP="00391897">
      <w:pPr>
        <w:rPr>
          <w:rFonts w:ascii="Times New Roman" w:hAnsi="Times New Roman" w:cs="Times New Roman"/>
        </w:rPr>
      </w:pPr>
    </w:p>
    <w:p w14:paraId="2F411049" w14:textId="39167D41" w:rsidR="00AE4506" w:rsidRDefault="00AE4506" w:rsidP="00391897">
      <w:pPr>
        <w:rPr>
          <w:rFonts w:ascii="Times New Roman" w:hAnsi="Times New Roman" w:cs="Times New Roman"/>
        </w:rPr>
      </w:pPr>
    </w:p>
    <w:p w14:paraId="0922C0D4" w14:textId="77777777" w:rsidR="00AE4506" w:rsidRDefault="00AE4506" w:rsidP="00391897">
      <w:pPr>
        <w:rPr>
          <w:rFonts w:ascii="Times New Roman" w:hAnsi="Times New Roman" w:cs="Times New Roman"/>
        </w:rPr>
      </w:pPr>
    </w:p>
    <w:p w14:paraId="27E68E09" w14:textId="77777777" w:rsidR="00AE4506" w:rsidRDefault="00AE4506" w:rsidP="00391897">
      <w:pPr>
        <w:rPr>
          <w:rFonts w:ascii="Times New Roman" w:hAnsi="Times New Roman" w:cs="Times New Roman"/>
        </w:rPr>
      </w:pPr>
    </w:p>
    <w:p w14:paraId="02B08203" w14:textId="1D14B620" w:rsidR="00AE4506" w:rsidRDefault="00AE4506" w:rsidP="00391897">
      <w:pPr>
        <w:rPr>
          <w:rFonts w:ascii="Times New Roman" w:hAnsi="Times New Roman" w:cs="Times New Roman"/>
        </w:rPr>
      </w:pPr>
    </w:p>
    <w:p w14:paraId="669A9248" w14:textId="77777777" w:rsidR="00FB31DB" w:rsidRDefault="00FB31DB" w:rsidP="00391897">
      <w:pPr>
        <w:rPr>
          <w:rFonts w:ascii="Times New Roman" w:hAnsi="Times New Roman" w:cs="Times New Roman"/>
        </w:rPr>
      </w:pPr>
    </w:p>
    <w:p w14:paraId="13523C95" w14:textId="4B0BF200" w:rsidR="00FB31DB" w:rsidRDefault="00FB31DB" w:rsidP="00391897">
      <w:pPr>
        <w:rPr>
          <w:rFonts w:ascii="Times New Roman" w:hAnsi="Times New Roman" w:cs="Times New Roman"/>
        </w:rPr>
      </w:pPr>
    </w:p>
    <w:p w14:paraId="2D2E7E35" w14:textId="34036941" w:rsidR="00FB31DB" w:rsidRDefault="00FB31DB" w:rsidP="00391897">
      <w:pPr>
        <w:rPr>
          <w:rFonts w:ascii="Times New Roman" w:hAnsi="Times New Roman" w:cs="Times New Roman"/>
        </w:rPr>
      </w:pPr>
    </w:p>
    <w:p w14:paraId="083A27DB" w14:textId="77777777" w:rsidR="00FB31DB" w:rsidRDefault="00FB31DB" w:rsidP="00391897">
      <w:pPr>
        <w:rPr>
          <w:rFonts w:ascii="Times New Roman" w:hAnsi="Times New Roman" w:cs="Times New Roman"/>
        </w:rPr>
      </w:pPr>
    </w:p>
    <w:p w14:paraId="393F2126" w14:textId="51DE79D3" w:rsidR="00FB31DB" w:rsidRDefault="00FB31DB" w:rsidP="00391897">
      <w:pPr>
        <w:rPr>
          <w:rFonts w:ascii="Times New Roman" w:hAnsi="Times New Roman" w:cs="Times New Roman"/>
        </w:rPr>
      </w:pPr>
    </w:p>
    <w:p w14:paraId="5F46AA0B" w14:textId="77777777" w:rsidR="00FB31DB" w:rsidRDefault="00FB31DB" w:rsidP="00391897">
      <w:pPr>
        <w:rPr>
          <w:rFonts w:ascii="Times New Roman" w:hAnsi="Times New Roman" w:cs="Times New Roman"/>
        </w:rPr>
      </w:pPr>
    </w:p>
    <w:p w14:paraId="6681FDD3" w14:textId="6E6BBFD6" w:rsidR="00FB31DB" w:rsidRDefault="00FB31DB" w:rsidP="00391897">
      <w:pPr>
        <w:rPr>
          <w:rFonts w:ascii="Times New Roman" w:hAnsi="Times New Roman" w:cs="Times New Roman"/>
        </w:rPr>
      </w:pPr>
    </w:p>
    <w:p w14:paraId="4FC3F8D6" w14:textId="3EC92BD1" w:rsidR="00FB31DB" w:rsidRDefault="00FB31DB" w:rsidP="00391897">
      <w:pPr>
        <w:rPr>
          <w:rFonts w:ascii="Times New Roman" w:hAnsi="Times New Roman" w:cs="Times New Roman"/>
        </w:rPr>
      </w:pPr>
    </w:p>
    <w:p w14:paraId="7FE87C81" w14:textId="47860296" w:rsidR="00FB31DB" w:rsidRDefault="00FB31DB" w:rsidP="00391897">
      <w:pPr>
        <w:rPr>
          <w:rFonts w:ascii="Times New Roman" w:hAnsi="Times New Roman" w:cs="Times New Roman"/>
        </w:rPr>
      </w:pPr>
    </w:p>
    <w:p w14:paraId="34512BF0" w14:textId="77777777" w:rsidR="00986F23" w:rsidRDefault="00986F23" w:rsidP="00391897">
      <w:pPr>
        <w:rPr>
          <w:rFonts w:ascii="Times New Roman" w:hAnsi="Times New Roman" w:cs="Times New Roman"/>
        </w:rPr>
      </w:pPr>
    </w:p>
    <w:p w14:paraId="4EEDBDDD" w14:textId="77777777" w:rsidR="00986F23" w:rsidRDefault="00986F23" w:rsidP="00391897">
      <w:pPr>
        <w:rPr>
          <w:rFonts w:ascii="Times New Roman" w:hAnsi="Times New Roman" w:cs="Times New Roman"/>
        </w:rPr>
      </w:pPr>
    </w:p>
    <w:p w14:paraId="4DB2FB34" w14:textId="77777777" w:rsidR="00986F23" w:rsidRDefault="00986F23" w:rsidP="00391897">
      <w:pPr>
        <w:rPr>
          <w:rFonts w:ascii="Times New Roman" w:hAnsi="Times New Roman" w:cs="Times New Roman"/>
        </w:rPr>
      </w:pPr>
    </w:p>
    <w:p w14:paraId="54ACDF80" w14:textId="61602967" w:rsidR="00EE4CF3" w:rsidRDefault="00986F23" w:rsidP="00986F23">
      <w:pPr>
        <w:jc w:val="center"/>
        <w:rPr>
          <w:rFonts w:ascii="Times New Roman" w:hAnsi="Times New Roman" w:cs="Times New Roman"/>
        </w:rPr>
      </w:pPr>
      <w:r>
        <w:rPr>
          <w:rFonts w:ascii="Times New Roman" w:eastAsia="Aptos" w:hAnsi="Times New Roman" w:cs="Times New Roman"/>
          <w:noProof/>
        </w:rPr>
        <w:drawing>
          <wp:anchor distT="0" distB="0" distL="114300" distR="114300" simplePos="0" relativeHeight="251659265" behindDoc="0" locked="0" layoutInCell="1" allowOverlap="1" wp14:anchorId="09718CA0" wp14:editId="5DE9BB97">
            <wp:simplePos x="0" y="0"/>
            <wp:positionH relativeFrom="column">
              <wp:posOffset>659765</wp:posOffset>
            </wp:positionH>
            <wp:positionV relativeFrom="paragraph">
              <wp:posOffset>350051</wp:posOffset>
            </wp:positionV>
            <wp:extent cx="5033010" cy="3657600"/>
            <wp:effectExtent l="0" t="0" r="0" b="0"/>
            <wp:wrapNone/>
            <wp:docPr id="915281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3010" cy="3657600"/>
                    </a:xfrm>
                    <a:prstGeom prst="rect">
                      <a:avLst/>
                    </a:prstGeom>
                    <a:noFill/>
                    <a:ln>
                      <a:noFill/>
                    </a:ln>
                  </pic:spPr>
                </pic:pic>
              </a:graphicData>
            </a:graphic>
          </wp:anchor>
        </w:drawing>
      </w:r>
      <w:r>
        <w:rPr>
          <w:rFonts w:ascii="Times New Roman" w:hAnsi="Times New Roman" w:cs="Times New Roman"/>
        </w:rPr>
        <w:t>Figure A</w:t>
      </w:r>
      <w:r w:rsidR="00EE4CF3">
        <w:rPr>
          <w:rFonts w:ascii="Times New Roman" w:hAnsi="Times New Roman" w:cs="Times New Roman"/>
        </w:rPr>
        <w:t>2</w:t>
      </w:r>
    </w:p>
    <w:p w14:paraId="79CD39D7" w14:textId="77777777" w:rsidR="00EE4CF3" w:rsidRDefault="00EE4CF3">
      <w:pPr>
        <w:rPr>
          <w:rFonts w:ascii="Times New Roman" w:hAnsi="Times New Roman" w:cs="Times New Roman"/>
        </w:rPr>
      </w:pPr>
      <w:r>
        <w:rPr>
          <w:rFonts w:ascii="Times New Roman" w:hAnsi="Times New Roman" w:cs="Times New Roman"/>
        </w:rPr>
        <w:br w:type="page"/>
      </w:r>
    </w:p>
    <w:p w14:paraId="5130F519" w14:textId="7A615373" w:rsidR="00EE4CF3" w:rsidRPr="00FA0AA7" w:rsidRDefault="00EE4CF3" w:rsidP="00EE4CF3">
      <w:pPr>
        <w:rPr>
          <w:rFonts w:ascii="Times New Roman" w:hAnsi="Times New Roman" w:cs="Times New Roman"/>
        </w:rPr>
      </w:pPr>
      <w:r>
        <w:rPr>
          <w:rFonts w:ascii="Times New Roman" w:hAnsi="Times New Roman" w:cs="Times New Roman"/>
        </w:rPr>
        <w:lastRenderedPageBreak/>
        <w:t>5</w:t>
      </w:r>
      <w:r w:rsidRPr="1F03C421">
        <w:rPr>
          <w:rFonts w:ascii="Times New Roman" w:hAnsi="Times New Roman" w:cs="Times New Roman"/>
        </w:rPr>
        <w:t>. Falsification test</w:t>
      </w:r>
    </w:p>
    <w:p w14:paraId="5E37B3FF" w14:textId="77777777" w:rsidR="00EE4CF3" w:rsidRPr="00FA0AA7" w:rsidRDefault="00EE4CF3" w:rsidP="00EE4CF3">
      <w:pPr>
        <w:rPr>
          <w:rFonts w:ascii="Times New Roman" w:hAnsi="Times New Roman" w:cs="Times New Roman"/>
        </w:rPr>
      </w:pPr>
    </w:p>
    <w:p w14:paraId="1A011767" w14:textId="77777777" w:rsidR="00EE4CF3" w:rsidRDefault="00EE4CF3" w:rsidP="00EE4CF3">
      <w:pPr>
        <w:rPr>
          <w:rFonts w:ascii="Times New Roman" w:hAnsi="Times New Roman" w:cs="Times New Roman"/>
          <w:color w:val="000000" w:themeColor="text1"/>
        </w:rPr>
      </w:pPr>
      <w:r w:rsidRPr="00FA0AA7">
        <w:rPr>
          <w:rFonts w:ascii="Times New Roman" w:hAnsi="Times New Roman" w:cs="Times New Roman"/>
          <w:color w:val="000000" w:themeColor="text1"/>
        </w:rPr>
        <w:t xml:space="preserve">In order to conduct a falsification test, a desirable outcome should not be related to marijuana consumption but should follow a similar trend to suicide rates.  Deaths from falls meet these criteria since falls tend to be accidents, should be unrelated to chronic pain, and not affected by marijuana consumption.   The figure below confirms that both deaths have trended up over time, with the exception of the Covid dip for suicides.  Regressing the count of deaths by falling on the recreational and medical marijuana dispensary opening dates, the marijuana decriminalization indicator, all other state-specific variables, and state and year fixed effects yields </w:t>
      </w:r>
      <w:r>
        <w:rPr>
          <w:rFonts w:ascii="Times New Roman" w:hAnsi="Times New Roman" w:cs="Times New Roman"/>
          <w:color w:val="000000" w:themeColor="text1"/>
        </w:rPr>
        <w:t>the</w:t>
      </w:r>
      <w:r w:rsidRPr="00FA0AA7">
        <w:rPr>
          <w:rFonts w:ascii="Times New Roman" w:hAnsi="Times New Roman" w:cs="Times New Roman"/>
          <w:color w:val="000000" w:themeColor="text1"/>
        </w:rPr>
        <w:t xml:space="preserve"> results presented in Table A</w:t>
      </w:r>
      <w:r>
        <w:rPr>
          <w:rFonts w:ascii="Times New Roman" w:hAnsi="Times New Roman" w:cs="Times New Roman"/>
          <w:color w:val="000000" w:themeColor="text1"/>
        </w:rPr>
        <w:t>4</w:t>
      </w:r>
      <w:r w:rsidRPr="00FA0AA7">
        <w:rPr>
          <w:rFonts w:ascii="Times New Roman" w:hAnsi="Times New Roman" w:cs="Times New Roman"/>
          <w:color w:val="000000" w:themeColor="text1"/>
        </w:rPr>
        <w:t xml:space="preserve"> below.  Importantly, the results show small and statistically insignificant coefficients on recreational and medical dispensary openings providing some evidence that the suicide results are not spurious.</w:t>
      </w:r>
    </w:p>
    <w:p w14:paraId="36EB951F" w14:textId="77777777" w:rsidR="00EE4CF3" w:rsidRDefault="00EE4CF3" w:rsidP="00EE4CF3">
      <w:pPr>
        <w:rPr>
          <w:rFonts w:ascii="Times New Roman" w:hAnsi="Times New Roman" w:cs="Times New Roman"/>
          <w:color w:val="000000" w:themeColor="text1"/>
        </w:rPr>
      </w:pPr>
    </w:p>
    <w:p w14:paraId="06C4A3C7" w14:textId="34C3FFF0" w:rsidR="00EE4CF3" w:rsidRDefault="00EE4CF3" w:rsidP="00EE4CF3">
      <w:pPr>
        <w:jc w:val="center"/>
        <w:rPr>
          <w:rFonts w:ascii="Times New Roman" w:hAnsi="Times New Roman" w:cs="Times New Roman"/>
          <w:kern w:val="0"/>
        </w:rPr>
      </w:pPr>
      <w:r>
        <w:rPr>
          <w:rFonts w:ascii="Times New Roman" w:hAnsi="Times New Roman" w:cs="Times New Roman"/>
          <w:noProof/>
          <w:kern w:val="0"/>
        </w:rPr>
        <w:drawing>
          <wp:anchor distT="0" distB="0" distL="114300" distR="114300" simplePos="0" relativeHeight="251661313" behindDoc="0" locked="0" layoutInCell="1" allowOverlap="1" wp14:anchorId="6ED90EA6" wp14:editId="4F609C5B">
            <wp:simplePos x="0" y="0"/>
            <wp:positionH relativeFrom="margin">
              <wp:posOffset>906062</wp:posOffset>
            </wp:positionH>
            <wp:positionV relativeFrom="paragraph">
              <wp:posOffset>297815</wp:posOffset>
            </wp:positionV>
            <wp:extent cx="4584700" cy="2755900"/>
            <wp:effectExtent l="0" t="0" r="6350" b="6350"/>
            <wp:wrapNone/>
            <wp:docPr id="390662756" name="Picture 1" descr="A graph showing the number of suicide r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62756" name="Picture 1" descr="A graph showing the number of suicide rat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anchor>
        </w:drawing>
      </w:r>
      <w:r>
        <w:rPr>
          <w:rFonts w:ascii="Times New Roman" w:hAnsi="Times New Roman" w:cs="Times New Roman"/>
          <w:color w:val="000000" w:themeColor="text1"/>
        </w:rPr>
        <w:t>Figure A</w:t>
      </w:r>
      <w:r>
        <w:rPr>
          <w:rFonts w:ascii="Times New Roman" w:hAnsi="Times New Roman" w:cs="Times New Roman"/>
          <w:color w:val="000000" w:themeColor="text1"/>
        </w:rPr>
        <w:t>3</w:t>
      </w:r>
      <w:r>
        <w:rPr>
          <w:rFonts w:ascii="Times New Roman" w:hAnsi="Times New Roman" w:cs="Times New Roman"/>
          <w:kern w:val="0"/>
        </w:rPr>
        <w:br w:type="page"/>
      </w:r>
    </w:p>
    <w:p w14:paraId="40CBB0C8" w14:textId="27B20AF8" w:rsidR="00EE4CF3" w:rsidRDefault="00EE4CF3" w:rsidP="00EE4CF3">
      <w:pPr>
        <w:keepNext/>
        <w:widowControl w:val="0"/>
        <w:autoSpaceDE w:val="0"/>
        <w:autoSpaceDN w:val="0"/>
        <w:adjustRightInd w:val="0"/>
        <w:jc w:val="center"/>
        <w:rPr>
          <w:rFonts w:ascii="Times New Roman" w:hAnsi="Times New Roman" w:cs="Times New Roman"/>
          <w:kern w:val="0"/>
        </w:rPr>
      </w:pPr>
      <w:r>
        <w:rPr>
          <w:rFonts w:ascii="Times New Roman" w:hAnsi="Times New Roman" w:cs="Times New Roman"/>
          <w:kern w:val="0"/>
        </w:rPr>
        <w:lastRenderedPageBreak/>
        <w:t xml:space="preserve">Appendix </w:t>
      </w:r>
      <w:r w:rsidRPr="00FA0AA7">
        <w:rPr>
          <w:rFonts w:ascii="Times New Roman" w:hAnsi="Times New Roman" w:cs="Times New Roman"/>
          <w:kern w:val="0"/>
        </w:rPr>
        <w:t xml:space="preserve">Table </w:t>
      </w:r>
      <w:r>
        <w:rPr>
          <w:rFonts w:ascii="Times New Roman" w:hAnsi="Times New Roman" w:cs="Times New Roman"/>
          <w:kern w:val="0"/>
        </w:rPr>
        <w:t>A</w:t>
      </w:r>
      <w:r w:rsidR="00190797">
        <w:rPr>
          <w:rFonts w:ascii="Times New Roman" w:hAnsi="Times New Roman" w:cs="Times New Roman"/>
          <w:kern w:val="0"/>
        </w:rPr>
        <w:t>7</w:t>
      </w:r>
      <w:r w:rsidRPr="00FA0AA7">
        <w:rPr>
          <w:rFonts w:ascii="Times New Roman" w:hAnsi="Times New Roman" w:cs="Times New Roman"/>
          <w:kern w:val="0"/>
        </w:rPr>
        <w:t xml:space="preserve">: Effects of Marijuana </w:t>
      </w:r>
      <w:r>
        <w:rPr>
          <w:rFonts w:ascii="Times New Roman" w:hAnsi="Times New Roman" w:cs="Times New Roman"/>
          <w:kern w:val="0"/>
        </w:rPr>
        <w:t xml:space="preserve">Dispensary Openings </w:t>
      </w:r>
      <w:r w:rsidRPr="00FA0AA7">
        <w:rPr>
          <w:rFonts w:ascii="Times New Roman" w:hAnsi="Times New Roman" w:cs="Times New Roman"/>
          <w:kern w:val="0"/>
        </w:rPr>
        <w:t xml:space="preserve">on Deaths from Falls, </w:t>
      </w:r>
    </w:p>
    <w:p w14:paraId="6149B7EE" w14:textId="77777777" w:rsidR="00EE4CF3" w:rsidRPr="00FA0AA7" w:rsidRDefault="00EE4CF3" w:rsidP="00EE4CF3">
      <w:pPr>
        <w:keepNext/>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Ages 45 and Up</w:t>
      </w:r>
    </w:p>
    <w:tbl>
      <w:tblPr>
        <w:tblW w:w="0" w:type="auto"/>
        <w:jc w:val="center"/>
        <w:tblLayout w:type="fixed"/>
        <w:tblLook w:val="0000" w:firstRow="0" w:lastRow="0" w:firstColumn="0" w:lastColumn="0" w:noHBand="0" w:noVBand="0"/>
      </w:tblPr>
      <w:tblGrid>
        <w:gridCol w:w="4032"/>
        <w:gridCol w:w="1536"/>
      </w:tblGrid>
      <w:tr w:rsidR="00EE4CF3" w:rsidRPr="00FA0AA7" w14:paraId="4E36137D" w14:textId="77777777" w:rsidTr="00B944DC">
        <w:trPr>
          <w:jc w:val="center"/>
        </w:trPr>
        <w:tc>
          <w:tcPr>
            <w:tcW w:w="4032" w:type="dxa"/>
            <w:tcBorders>
              <w:top w:val="single" w:sz="4" w:space="0" w:color="auto"/>
              <w:left w:val="nil"/>
              <w:bottom w:val="nil"/>
              <w:right w:val="nil"/>
            </w:tcBorders>
          </w:tcPr>
          <w:p w14:paraId="6422060B"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Recreational dispensary</w:t>
            </w:r>
          </w:p>
        </w:tc>
        <w:tc>
          <w:tcPr>
            <w:tcW w:w="1536" w:type="dxa"/>
            <w:tcBorders>
              <w:top w:val="single" w:sz="4" w:space="0" w:color="auto"/>
              <w:left w:val="nil"/>
              <w:bottom w:val="nil"/>
              <w:right w:val="nil"/>
            </w:tcBorders>
          </w:tcPr>
          <w:p w14:paraId="084EB302"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0.022</w:t>
            </w:r>
            <w:r w:rsidRPr="00FA0AA7">
              <w:rPr>
                <w:rFonts w:ascii="Times New Roman" w:hAnsi="Times New Roman" w:cs="Times New Roman"/>
                <w:kern w:val="0"/>
              </w:rPr>
              <w:br/>
              <w:t>(0.030)</w:t>
            </w:r>
          </w:p>
        </w:tc>
      </w:tr>
      <w:tr w:rsidR="00EE4CF3" w:rsidRPr="00FA0AA7" w14:paraId="0F9B60DF" w14:textId="77777777" w:rsidTr="00B944DC">
        <w:trPr>
          <w:jc w:val="center"/>
        </w:trPr>
        <w:tc>
          <w:tcPr>
            <w:tcW w:w="4032" w:type="dxa"/>
            <w:tcBorders>
              <w:top w:val="nil"/>
              <w:left w:val="nil"/>
              <w:bottom w:val="nil"/>
              <w:right w:val="nil"/>
            </w:tcBorders>
          </w:tcPr>
          <w:p w14:paraId="0B96925B"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Medical dispensary</w:t>
            </w:r>
          </w:p>
        </w:tc>
        <w:tc>
          <w:tcPr>
            <w:tcW w:w="1536" w:type="dxa"/>
            <w:tcBorders>
              <w:top w:val="nil"/>
              <w:left w:val="nil"/>
              <w:bottom w:val="nil"/>
              <w:right w:val="nil"/>
            </w:tcBorders>
          </w:tcPr>
          <w:p w14:paraId="2A796EC6"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-0.005</w:t>
            </w:r>
            <w:r w:rsidRPr="00FA0AA7">
              <w:rPr>
                <w:rFonts w:ascii="Times New Roman" w:hAnsi="Times New Roman" w:cs="Times New Roman"/>
                <w:kern w:val="0"/>
              </w:rPr>
              <w:br/>
              <w:t>(0.019)</w:t>
            </w:r>
          </w:p>
        </w:tc>
      </w:tr>
      <w:tr w:rsidR="00EE4CF3" w:rsidRPr="00FA0AA7" w14:paraId="3C4315A8" w14:textId="77777777" w:rsidTr="00B944DC">
        <w:trPr>
          <w:jc w:val="center"/>
        </w:trPr>
        <w:tc>
          <w:tcPr>
            <w:tcW w:w="4032" w:type="dxa"/>
            <w:tcBorders>
              <w:top w:val="nil"/>
              <w:left w:val="nil"/>
              <w:bottom w:val="nil"/>
              <w:right w:val="nil"/>
            </w:tcBorders>
          </w:tcPr>
          <w:p w14:paraId="56E014AA"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Decriminalization</w:t>
            </w:r>
          </w:p>
        </w:tc>
        <w:tc>
          <w:tcPr>
            <w:tcW w:w="1536" w:type="dxa"/>
            <w:tcBorders>
              <w:top w:val="nil"/>
              <w:left w:val="nil"/>
              <w:bottom w:val="nil"/>
              <w:right w:val="nil"/>
            </w:tcBorders>
          </w:tcPr>
          <w:p w14:paraId="6D85ACCD"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0.005</w:t>
            </w:r>
            <w:r w:rsidRPr="00FA0AA7">
              <w:rPr>
                <w:rFonts w:ascii="Times New Roman" w:hAnsi="Times New Roman" w:cs="Times New Roman"/>
                <w:kern w:val="0"/>
              </w:rPr>
              <w:br/>
              <w:t>(0.035)</w:t>
            </w:r>
          </w:p>
        </w:tc>
      </w:tr>
      <w:tr w:rsidR="00EE4CF3" w:rsidRPr="00FA0AA7" w14:paraId="241820ED" w14:textId="77777777" w:rsidTr="00B944DC">
        <w:trPr>
          <w:jc w:val="center"/>
        </w:trPr>
        <w:tc>
          <w:tcPr>
            <w:tcW w:w="4032" w:type="dxa"/>
            <w:tcBorders>
              <w:top w:val="nil"/>
              <w:left w:val="nil"/>
              <w:bottom w:val="nil"/>
              <w:right w:val="nil"/>
            </w:tcBorders>
          </w:tcPr>
          <w:p w14:paraId="74A29822"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Unemployment rate</w:t>
            </w:r>
          </w:p>
        </w:tc>
        <w:tc>
          <w:tcPr>
            <w:tcW w:w="1536" w:type="dxa"/>
            <w:tcBorders>
              <w:top w:val="nil"/>
              <w:left w:val="nil"/>
              <w:bottom w:val="nil"/>
              <w:right w:val="nil"/>
            </w:tcBorders>
          </w:tcPr>
          <w:p w14:paraId="1CB342D8"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-0.015</w:t>
            </w:r>
            <w:r w:rsidRPr="00FA0AA7">
              <w:rPr>
                <w:rFonts w:ascii="Times New Roman" w:hAnsi="Times New Roman" w:cs="Times New Roman"/>
                <w:kern w:val="0"/>
                <w:vertAlign w:val="superscript"/>
              </w:rPr>
              <w:t>*</w:t>
            </w:r>
            <w:r w:rsidRPr="00FA0AA7">
              <w:rPr>
                <w:rFonts w:ascii="Times New Roman" w:hAnsi="Times New Roman" w:cs="Times New Roman"/>
                <w:kern w:val="0"/>
              </w:rPr>
              <w:br/>
              <w:t>(0.008)</w:t>
            </w:r>
          </w:p>
        </w:tc>
      </w:tr>
      <w:tr w:rsidR="00EE4CF3" w:rsidRPr="00FA0AA7" w14:paraId="1FE8401B" w14:textId="77777777" w:rsidTr="00B944DC">
        <w:trPr>
          <w:jc w:val="center"/>
        </w:trPr>
        <w:tc>
          <w:tcPr>
            <w:tcW w:w="4032" w:type="dxa"/>
            <w:tcBorders>
              <w:top w:val="nil"/>
              <w:left w:val="nil"/>
              <w:bottom w:val="nil"/>
              <w:right w:val="nil"/>
            </w:tcBorders>
          </w:tcPr>
          <w:p w14:paraId="4CB3F060"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Percent poverty</w:t>
            </w:r>
          </w:p>
        </w:tc>
        <w:tc>
          <w:tcPr>
            <w:tcW w:w="1536" w:type="dxa"/>
            <w:tcBorders>
              <w:top w:val="nil"/>
              <w:left w:val="nil"/>
              <w:bottom w:val="nil"/>
              <w:right w:val="nil"/>
            </w:tcBorders>
          </w:tcPr>
          <w:p w14:paraId="2E196945"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0.008</w:t>
            </w:r>
            <w:r w:rsidRPr="00FA0AA7">
              <w:rPr>
                <w:rFonts w:ascii="Times New Roman" w:hAnsi="Times New Roman" w:cs="Times New Roman"/>
                <w:kern w:val="0"/>
                <w:vertAlign w:val="superscript"/>
              </w:rPr>
              <w:t>*</w:t>
            </w:r>
            <w:r w:rsidRPr="00FA0AA7">
              <w:rPr>
                <w:rFonts w:ascii="Times New Roman" w:hAnsi="Times New Roman" w:cs="Times New Roman"/>
                <w:kern w:val="0"/>
              </w:rPr>
              <w:br/>
              <w:t>(0.005)</w:t>
            </w:r>
          </w:p>
        </w:tc>
      </w:tr>
      <w:tr w:rsidR="00EE4CF3" w:rsidRPr="00FA0AA7" w14:paraId="674CFE20" w14:textId="77777777" w:rsidTr="00B944DC">
        <w:trPr>
          <w:jc w:val="center"/>
        </w:trPr>
        <w:tc>
          <w:tcPr>
            <w:tcW w:w="4032" w:type="dxa"/>
            <w:tcBorders>
              <w:top w:val="nil"/>
              <w:left w:val="nil"/>
              <w:bottom w:val="nil"/>
              <w:right w:val="nil"/>
            </w:tcBorders>
          </w:tcPr>
          <w:p w14:paraId="2BEFFC97"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Real income per capita</w:t>
            </w:r>
          </w:p>
        </w:tc>
        <w:tc>
          <w:tcPr>
            <w:tcW w:w="1536" w:type="dxa"/>
            <w:tcBorders>
              <w:top w:val="nil"/>
              <w:left w:val="nil"/>
              <w:bottom w:val="nil"/>
              <w:right w:val="nil"/>
            </w:tcBorders>
          </w:tcPr>
          <w:p w14:paraId="30B9E9D9"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-0.018</w:t>
            </w:r>
            <w:r w:rsidRPr="00FA0AA7">
              <w:rPr>
                <w:rFonts w:ascii="Times New Roman" w:hAnsi="Times New Roman" w:cs="Times New Roman"/>
                <w:kern w:val="0"/>
              </w:rPr>
              <w:br/>
              <w:t>(0.013)</w:t>
            </w:r>
          </w:p>
        </w:tc>
      </w:tr>
      <w:tr w:rsidR="00EE4CF3" w:rsidRPr="00FA0AA7" w14:paraId="28417EF5" w14:textId="77777777" w:rsidTr="00B944DC">
        <w:trPr>
          <w:jc w:val="center"/>
        </w:trPr>
        <w:tc>
          <w:tcPr>
            <w:tcW w:w="4032" w:type="dxa"/>
            <w:tcBorders>
              <w:top w:val="nil"/>
              <w:left w:val="nil"/>
              <w:bottom w:val="nil"/>
              <w:right w:val="nil"/>
            </w:tcBorders>
          </w:tcPr>
          <w:p w14:paraId="0FBDF8BB"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Uninsurance rate</w:t>
            </w:r>
          </w:p>
        </w:tc>
        <w:tc>
          <w:tcPr>
            <w:tcW w:w="1536" w:type="dxa"/>
            <w:tcBorders>
              <w:top w:val="nil"/>
              <w:left w:val="nil"/>
              <w:bottom w:val="nil"/>
              <w:right w:val="nil"/>
            </w:tcBorders>
          </w:tcPr>
          <w:p w14:paraId="05FBCF04"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0.709</w:t>
            </w:r>
            <w:r w:rsidRPr="00FA0AA7">
              <w:rPr>
                <w:rFonts w:ascii="Times New Roman" w:hAnsi="Times New Roman" w:cs="Times New Roman"/>
                <w:kern w:val="0"/>
                <w:vertAlign w:val="superscript"/>
              </w:rPr>
              <w:t>**</w:t>
            </w:r>
            <w:r w:rsidRPr="00FA0AA7">
              <w:rPr>
                <w:rFonts w:ascii="Times New Roman" w:hAnsi="Times New Roman" w:cs="Times New Roman"/>
                <w:kern w:val="0"/>
              </w:rPr>
              <w:br/>
              <w:t>(0.322)</w:t>
            </w:r>
          </w:p>
        </w:tc>
      </w:tr>
      <w:tr w:rsidR="00EE4CF3" w:rsidRPr="00FA0AA7" w14:paraId="39B0989D" w14:textId="77777777" w:rsidTr="00B944DC">
        <w:trPr>
          <w:jc w:val="center"/>
        </w:trPr>
        <w:tc>
          <w:tcPr>
            <w:tcW w:w="4032" w:type="dxa"/>
            <w:tcBorders>
              <w:top w:val="nil"/>
              <w:left w:val="nil"/>
              <w:bottom w:val="nil"/>
              <w:right w:val="nil"/>
            </w:tcBorders>
          </w:tcPr>
          <w:p w14:paraId="73B040D0"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Real beer tax</w:t>
            </w:r>
          </w:p>
        </w:tc>
        <w:tc>
          <w:tcPr>
            <w:tcW w:w="1536" w:type="dxa"/>
            <w:tcBorders>
              <w:top w:val="nil"/>
              <w:left w:val="nil"/>
              <w:bottom w:val="nil"/>
              <w:right w:val="nil"/>
            </w:tcBorders>
          </w:tcPr>
          <w:p w14:paraId="4BB35429"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0.016</w:t>
            </w:r>
            <w:r w:rsidRPr="00FA0AA7">
              <w:rPr>
                <w:rFonts w:ascii="Times New Roman" w:hAnsi="Times New Roman" w:cs="Times New Roman"/>
                <w:kern w:val="0"/>
              </w:rPr>
              <w:br/>
              <w:t>(0.101)</w:t>
            </w:r>
          </w:p>
        </w:tc>
      </w:tr>
      <w:tr w:rsidR="00EE4CF3" w:rsidRPr="00FA0AA7" w14:paraId="30C2247B" w14:textId="77777777" w:rsidTr="00B944DC">
        <w:trPr>
          <w:jc w:val="center"/>
        </w:trPr>
        <w:tc>
          <w:tcPr>
            <w:tcW w:w="4032" w:type="dxa"/>
            <w:tcBorders>
              <w:top w:val="nil"/>
              <w:left w:val="nil"/>
              <w:bottom w:val="nil"/>
              <w:right w:val="nil"/>
            </w:tcBorders>
          </w:tcPr>
          <w:p w14:paraId="46DB9235"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Real cigarette tax</w:t>
            </w:r>
          </w:p>
        </w:tc>
        <w:tc>
          <w:tcPr>
            <w:tcW w:w="1536" w:type="dxa"/>
            <w:tcBorders>
              <w:top w:val="nil"/>
              <w:left w:val="nil"/>
              <w:bottom w:val="nil"/>
              <w:right w:val="nil"/>
            </w:tcBorders>
          </w:tcPr>
          <w:p w14:paraId="7084C68E"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0.013</w:t>
            </w:r>
            <w:r w:rsidRPr="00FA0AA7">
              <w:rPr>
                <w:rFonts w:ascii="Times New Roman" w:hAnsi="Times New Roman" w:cs="Times New Roman"/>
                <w:kern w:val="0"/>
              </w:rPr>
              <w:br/>
              <w:t>(0.015)</w:t>
            </w:r>
          </w:p>
        </w:tc>
      </w:tr>
      <w:tr w:rsidR="00EE4CF3" w:rsidRPr="00FA0AA7" w14:paraId="579FB9B5" w14:textId="77777777" w:rsidTr="00B944DC">
        <w:trPr>
          <w:jc w:val="center"/>
        </w:trPr>
        <w:tc>
          <w:tcPr>
            <w:tcW w:w="4032" w:type="dxa"/>
            <w:tcBorders>
              <w:top w:val="nil"/>
              <w:left w:val="nil"/>
              <w:bottom w:val="nil"/>
              <w:right w:val="nil"/>
            </w:tcBorders>
          </w:tcPr>
          <w:p w14:paraId="22FE55EE"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Prescription drug monitoring program</w:t>
            </w:r>
          </w:p>
        </w:tc>
        <w:tc>
          <w:tcPr>
            <w:tcW w:w="1536" w:type="dxa"/>
            <w:tcBorders>
              <w:top w:val="nil"/>
              <w:left w:val="nil"/>
              <w:bottom w:val="nil"/>
              <w:right w:val="nil"/>
            </w:tcBorders>
          </w:tcPr>
          <w:p w14:paraId="12335DBC"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-0.024</w:t>
            </w:r>
            <w:r w:rsidRPr="00FA0AA7">
              <w:rPr>
                <w:rFonts w:ascii="Times New Roman" w:hAnsi="Times New Roman" w:cs="Times New Roman"/>
                <w:kern w:val="0"/>
              </w:rPr>
              <w:br/>
              <w:t>(0.030)</w:t>
            </w:r>
          </w:p>
        </w:tc>
      </w:tr>
      <w:tr w:rsidR="00EE4CF3" w:rsidRPr="00FA0AA7" w14:paraId="14B7054C" w14:textId="77777777" w:rsidTr="00B944DC">
        <w:trPr>
          <w:jc w:val="center"/>
        </w:trPr>
        <w:tc>
          <w:tcPr>
            <w:tcW w:w="4032" w:type="dxa"/>
            <w:tcBorders>
              <w:top w:val="nil"/>
              <w:left w:val="nil"/>
              <w:bottom w:val="nil"/>
              <w:right w:val="nil"/>
            </w:tcBorders>
          </w:tcPr>
          <w:p w14:paraId="25A42860"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Initial prescription limit</w:t>
            </w:r>
          </w:p>
        </w:tc>
        <w:tc>
          <w:tcPr>
            <w:tcW w:w="1536" w:type="dxa"/>
            <w:tcBorders>
              <w:top w:val="nil"/>
              <w:left w:val="nil"/>
              <w:bottom w:val="nil"/>
              <w:right w:val="nil"/>
            </w:tcBorders>
          </w:tcPr>
          <w:p w14:paraId="25ADB9A0"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0.102</w:t>
            </w:r>
            <w:r w:rsidRPr="00FA0AA7">
              <w:rPr>
                <w:rFonts w:ascii="Times New Roman" w:hAnsi="Times New Roman" w:cs="Times New Roman"/>
                <w:kern w:val="0"/>
                <w:vertAlign w:val="superscript"/>
              </w:rPr>
              <w:t>***</w:t>
            </w:r>
            <w:r w:rsidRPr="00FA0AA7">
              <w:rPr>
                <w:rFonts w:ascii="Times New Roman" w:hAnsi="Times New Roman" w:cs="Times New Roman"/>
                <w:kern w:val="0"/>
              </w:rPr>
              <w:br/>
              <w:t>(0.027)</w:t>
            </w:r>
          </w:p>
        </w:tc>
      </w:tr>
      <w:tr w:rsidR="00EE4CF3" w:rsidRPr="00FA0AA7" w14:paraId="12BB067E" w14:textId="77777777" w:rsidTr="00B944DC">
        <w:trPr>
          <w:jc w:val="center"/>
        </w:trPr>
        <w:tc>
          <w:tcPr>
            <w:tcW w:w="4032" w:type="dxa"/>
            <w:tcBorders>
              <w:top w:val="nil"/>
              <w:left w:val="nil"/>
              <w:bottom w:val="nil"/>
              <w:right w:val="nil"/>
            </w:tcBorders>
          </w:tcPr>
          <w:p w14:paraId="4C52E3BD"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Pill-mill law</w:t>
            </w:r>
          </w:p>
        </w:tc>
        <w:tc>
          <w:tcPr>
            <w:tcW w:w="1536" w:type="dxa"/>
            <w:tcBorders>
              <w:top w:val="nil"/>
              <w:left w:val="nil"/>
              <w:bottom w:val="nil"/>
              <w:right w:val="nil"/>
            </w:tcBorders>
          </w:tcPr>
          <w:p w14:paraId="22F7AD2B"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-0.027</w:t>
            </w:r>
            <w:r w:rsidRPr="00FA0AA7">
              <w:rPr>
                <w:rFonts w:ascii="Times New Roman" w:hAnsi="Times New Roman" w:cs="Times New Roman"/>
                <w:kern w:val="0"/>
              </w:rPr>
              <w:br/>
              <w:t>(0.040)</w:t>
            </w:r>
          </w:p>
        </w:tc>
      </w:tr>
      <w:tr w:rsidR="00EE4CF3" w:rsidRPr="00FA0AA7" w14:paraId="5655D0CC" w14:textId="77777777" w:rsidTr="00B944DC">
        <w:trPr>
          <w:jc w:val="center"/>
        </w:trPr>
        <w:tc>
          <w:tcPr>
            <w:tcW w:w="4032" w:type="dxa"/>
            <w:tcBorders>
              <w:top w:val="nil"/>
              <w:left w:val="nil"/>
              <w:bottom w:val="single" w:sz="4" w:space="0" w:color="auto"/>
              <w:right w:val="nil"/>
            </w:tcBorders>
          </w:tcPr>
          <w:p w14:paraId="2BF4C845"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Covid death rate</w:t>
            </w:r>
          </w:p>
        </w:tc>
        <w:tc>
          <w:tcPr>
            <w:tcW w:w="1536" w:type="dxa"/>
            <w:tcBorders>
              <w:top w:val="nil"/>
              <w:left w:val="nil"/>
              <w:bottom w:val="single" w:sz="4" w:space="0" w:color="auto"/>
              <w:right w:val="nil"/>
            </w:tcBorders>
          </w:tcPr>
          <w:p w14:paraId="68B3D741"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-0.000</w:t>
            </w:r>
            <w:r w:rsidRPr="00FA0AA7">
              <w:rPr>
                <w:rFonts w:ascii="Times New Roman" w:hAnsi="Times New Roman" w:cs="Times New Roman"/>
                <w:kern w:val="0"/>
              </w:rPr>
              <w:br/>
              <w:t>(0.000)</w:t>
            </w:r>
          </w:p>
        </w:tc>
      </w:tr>
      <w:tr w:rsidR="00EE4CF3" w:rsidRPr="00FA0AA7" w14:paraId="369B39FD" w14:textId="77777777" w:rsidTr="00B944DC">
        <w:trPr>
          <w:jc w:val="center"/>
        </w:trPr>
        <w:tc>
          <w:tcPr>
            <w:tcW w:w="4032" w:type="dxa"/>
            <w:tcBorders>
              <w:top w:val="nil"/>
              <w:left w:val="nil"/>
              <w:bottom w:val="single" w:sz="4" w:space="0" w:color="auto"/>
              <w:right w:val="nil"/>
            </w:tcBorders>
          </w:tcPr>
          <w:p w14:paraId="35380970" w14:textId="77777777" w:rsidR="00EE4CF3" w:rsidRPr="00FA0AA7" w:rsidRDefault="00EE4CF3" w:rsidP="00B944DC">
            <w:pPr>
              <w:widowControl w:val="0"/>
              <w:autoSpaceDE w:val="0"/>
              <w:autoSpaceDN w:val="0"/>
              <w:adjustRightInd w:val="0"/>
              <w:rPr>
                <w:rFonts w:ascii="Times New Roman" w:hAnsi="Times New Roman" w:cs="Times New Roman"/>
                <w:kern w:val="0"/>
              </w:rPr>
            </w:pPr>
            <w:r w:rsidRPr="00FA0AA7">
              <w:rPr>
                <w:rFonts w:ascii="Times New Roman" w:hAnsi="Times New Roman" w:cs="Times New Roman"/>
                <w:kern w:val="0"/>
              </w:rPr>
              <w:t>Observations</w:t>
            </w:r>
          </w:p>
        </w:tc>
        <w:tc>
          <w:tcPr>
            <w:tcW w:w="1536" w:type="dxa"/>
            <w:tcBorders>
              <w:top w:val="nil"/>
              <w:left w:val="nil"/>
              <w:bottom w:val="single" w:sz="4" w:space="0" w:color="auto"/>
              <w:right w:val="nil"/>
            </w:tcBorders>
          </w:tcPr>
          <w:p w14:paraId="41CED3AC" w14:textId="77777777" w:rsidR="00EE4CF3" w:rsidRPr="00FA0AA7" w:rsidRDefault="00EE4CF3" w:rsidP="00B944DC">
            <w:pPr>
              <w:widowControl w:val="0"/>
              <w:autoSpaceDE w:val="0"/>
              <w:autoSpaceDN w:val="0"/>
              <w:adjustRightInd w:val="0"/>
              <w:jc w:val="center"/>
              <w:rPr>
                <w:rFonts w:ascii="Times New Roman" w:hAnsi="Times New Roman" w:cs="Times New Roman"/>
                <w:kern w:val="0"/>
              </w:rPr>
            </w:pPr>
            <w:r w:rsidRPr="00FA0AA7">
              <w:rPr>
                <w:rFonts w:ascii="Times New Roman" w:hAnsi="Times New Roman" w:cs="Times New Roman"/>
                <w:kern w:val="0"/>
              </w:rPr>
              <w:t>1173</w:t>
            </w:r>
          </w:p>
        </w:tc>
      </w:tr>
    </w:tbl>
    <w:p w14:paraId="7C0C63D7" w14:textId="77777777" w:rsidR="00EE4CF3" w:rsidRPr="00FA0AA7" w:rsidRDefault="00EE4CF3" w:rsidP="00EE4CF3">
      <w:pPr>
        <w:widowControl w:val="0"/>
        <w:autoSpaceDE w:val="0"/>
        <w:autoSpaceDN w:val="0"/>
        <w:adjustRightInd w:val="0"/>
        <w:rPr>
          <w:rFonts w:ascii="Times New Roman" w:hAnsi="Times New Roman" w:cs="Times New Roman"/>
          <w:kern w:val="0"/>
          <w:sz w:val="20"/>
          <w:szCs w:val="20"/>
        </w:rPr>
      </w:pPr>
      <w:r w:rsidRPr="00FA0AA7">
        <w:rPr>
          <w:rFonts w:ascii="Times New Roman" w:hAnsi="Times New Roman" w:cs="Times New Roman"/>
          <w:kern w:val="0"/>
          <w:sz w:val="20"/>
          <w:szCs w:val="20"/>
        </w:rPr>
        <w:t>Standard errors in parentheses. State population used as exposure variable.  Model also includes state and year fixed effects.</w:t>
      </w:r>
    </w:p>
    <w:p w14:paraId="025F3382" w14:textId="77777777" w:rsidR="00EE4CF3" w:rsidRDefault="00EE4CF3" w:rsidP="00EE4CF3">
      <w:pPr>
        <w:widowControl w:val="0"/>
        <w:autoSpaceDE w:val="0"/>
        <w:autoSpaceDN w:val="0"/>
        <w:adjustRightInd w:val="0"/>
        <w:rPr>
          <w:rFonts w:ascii="Times New Roman" w:hAnsi="Times New Roman" w:cs="Times New Roman"/>
          <w:kern w:val="0"/>
          <w:sz w:val="20"/>
          <w:szCs w:val="20"/>
        </w:rPr>
      </w:pPr>
      <w:r w:rsidRPr="00FA0AA7">
        <w:rPr>
          <w:rFonts w:ascii="Times New Roman" w:hAnsi="Times New Roman" w:cs="Times New Roman"/>
          <w:kern w:val="0"/>
          <w:sz w:val="20"/>
          <w:szCs w:val="20"/>
          <w:vertAlign w:val="superscript"/>
        </w:rPr>
        <w:t>*</w:t>
      </w:r>
      <w:r w:rsidRPr="00FA0AA7">
        <w:rPr>
          <w:rFonts w:ascii="Times New Roman" w:hAnsi="Times New Roman" w:cs="Times New Roman"/>
          <w:kern w:val="0"/>
          <w:sz w:val="20"/>
          <w:szCs w:val="20"/>
        </w:rPr>
        <w:t xml:space="preserve"> </w:t>
      </w:r>
      <w:r w:rsidRPr="00FA0AA7">
        <w:rPr>
          <w:rFonts w:ascii="Times New Roman" w:hAnsi="Times New Roman" w:cs="Times New Roman"/>
          <w:i/>
          <w:iCs/>
          <w:kern w:val="0"/>
          <w:sz w:val="20"/>
          <w:szCs w:val="20"/>
        </w:rPr>
        <w:t>p</w:t>
      </w:r>
      <w:r w:rsidRPr="00FA0AA7">
        <w:rPr>
          <w:rFonts w:ascii="Times New Roman" w:hAnsi="Times New Roman" w:cs="Times New Roman"/>
          <w:kern w:val="0"/>
          <w:sz w:val="20"/>
          <w:szCs w:val="20"/>
        </w:rPr>
        <w:t xml:space="preserve"> &lt; 0.10, </w:t>
      </w:r>
      <w:r w:rsidRPr="00FA0AA7">
        <w:rPr>
          <w:rFonts w:ascii="Times New Roman" w:hAnsi="Times New Roman" w:cs="Times New Roman"/>
          <w:kern w:val="0"/>
          <w:sz w:val="20"/>
          <w:szCs w:val="20"/>
          <w:vertAlign w:val="superscript"/>
        </w:rPr>
        <w:t>**</w:t>
      </w:r>
      <w:r w:rsidRPr="00FA0AA7">
        <w:rPr>
          <w:rFonts w:ascii="Times New Roman" w:hAnsi="Times New Roman" w:cs="Times New Roman"/>
          <w:kern w:val="0"/>
          <w:sz w:val="20"/>
          <w:szCs w:val="20"/>
        </w:rPr>
        <w:t xml:space="preserve"> </w:t>
      </w:r>
      <w:r w:rsidRPr="00FA0AA7">
        <w:rPr>
          <w:rFonts w:ascii="Times New Roman" w:hAnsi="Times New Roman" w:cs="Times New Roman"/>
          <w:i/>
          <w:iCs/>
          <w:kern w:val="0"/>
          <w:sz w:val="20"/>
          <w:szCs w:val="20"/>
        </w:rPr>
        <w:t>p</w:t>
      </w:r>
      <w:r w:rsidRPr="00FA0AA7">
        <w:rPr>
          <w:rFonts w:ascii="Times New Roman" w:hAnsi="Times New Roman" w:cs="Times New Roman"/>
          <w:kern w:val="0"/>
          <w:sz w:val="20"/>
          <w:szCs w:val="20"/>
        </w:rPr>
        <w:t xml:space="preserve"> &lt; 0.05, </w:t>
      </w:r>
      <w:r w:rsidRPr="00FA0AA7">
        <w:rPr>
          <w:rFonts w:ascii="Times New Roman" w:hAnsi="Times New Roman" w:cs="Times New Roman"/>
          <w:kern w:val="0"/>
          <w:sz w:val="20"/>
          <w:szCs w:val="20"/>
          <w:vertAlign w:val="superscript"/>
        </w:rPr>
        <w:t>***</w:t>
      </w:r>
      <w:r w:rsidRPr="00FA0AA7">
        <w:rPr>
          <w:rFonts w:ascii="Times New Roman" w:hAnsi="Times New Roman" w:cs="Times New Roman"/>
          <w:kern w:val="0"/>
          <w:sz w:val="20"/>
          <w:szCs w:val="20"/>
        </w:rPr>
        <w:t xml:space="preserve"> </w:t>
      </w:r>
      <w:r w:rsidRPr="00FA0AA7">
        <w:rPr>
          <w:rFonts w:ascii="Times New Roman" w:hAnsi="Times New Roman" w:cs="Times New Roman"/>
          <w:i/>
          <w:iCs/>
          <w:kern w:val="0"/>
          <w:sz w:val="20"/>
          <w:szCs w:val="20"/>
        </w:rPr>
        <w:t>p</w:t>
      </w:r>
      <w:r w:rsidRPr="00FA0AA7">
        <w:rPr>
          <w:rFonts w:ascii="Times New Roman" w:hAnsi="Times New Roman" w:cs="Times New Roman"/>
          <w:kern w:val="0"/>
          <w:sz w:val="20"/>
          <w:szCs w:val="20"/>
        </w:rPr>
        <w:t xml:space="preserve"> &lt; 0.01</w:t>
      </w:r>
    </w:p>
    <w:p w14:paraId="019FD941" w14:textId="314D5AFD" w:rsidR="00FB31DB" w:rsidRPr="00EE4CF3" w:rsidRDefault="00FB31DB" w:rsidP="00EE4CF3">
      <w:pPr>
        <w:rPr>
          <w:rFonts w:ascii="Times New Roman" w:hAnsi="Times New Roman" w:cs="Times New Roman"/>
          <w:kern w:val="0"/>
          <w:sz w:val="20"/>
          <w:szCs w:val="20"/>
        </w:rPr>
      </w:pPr>
    </w:p>
    <w:sectPr w:rsidR="00FB31DB" w:rsidRPr="00EE4CF3" w:rsidSect="00641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3D36"/>
    <w:multiLevelType w:val="hybridMultilevel"/>
    <w:tmpl w:val="6CC68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130501"/>
    <w:multiLevelType w:val="hybridMultilevel"/>
    <w:tmpl w:val="F542AB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7176F8"/>
    <w:multiLevelType w:val="hybridMultilevel"/>
    <w:tmpl w:val="5088EA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95169">
    <w:abstractNumId w:val="0"/>
  </w:num>
  <w:num w:numId="2" w16cid:durableId="901528722">
    <w:abstractNumId w:val="1"/>
  </w:num>
  <w:num w:numId="3" w16cid:durableId="366640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97"/>
    <w:rsid w:val="0000002E"/>
    <w:rsid w:val="00024F62"/>
    <w:rsid w:val="000674C6"/>
    <w:rsid w:val="00076693"/>
    <w:rsid w:val="000856E6"/>
    <w:rsid w:val="00086607"/>
    <w:rsid w:val="0009211D"/>
    <w:rsid w:val="000A152D"/>
    <w:rsid w:val="000A776C"/>
    <w:rsid w:val="00113190"/>
    <w:rsid w:val="00143860"/>
    <w:rsid w:val="001622E6"/>
    <w:rsid w:val="00190797"/>
    <w:rsid w:val="001B00C1"/>
    <w:rsid w:val="001C5549"/>
    <w:rsid w:val="001C673E"/>
    <w:rsid w:val="001D64DF"/>
    <w:rsid w:val="002049AA"/>
    <w:rsid w:val="00207092"/>
    <w:rsid w:val="00245351"/>
    <w:rsid w:val="002C095F"/>
    <w:rsid w:val="002C686D"/>
    <w:rsid w:val="002E4608"/>
    <w:rsid w:val="0030111B"/>
    <w:rsid w:val="00316FC8"/>
    <w:rsid w:val="003205B9"/>
    <w:rsid w:val="003530A1"/>
    <w:rsid w:val="00355513"/>
    <w:rsid w:val="00391897"/>
    <w:rsid w:val="003A459E"/>
    <w:rsid w:val="003C14CD"/>
    <w:rsid w:val="003C2496"/>
    <w:rsid w:val="003C7338"/>
    <w:rsid w:val="003E02B0"/>
    <w:rsid w:val="003E6F36"/>
    <w:rsid w:val="003F1F6C"/>
    <w:rsid w:val="003F388A"/>
    <w:rsid w:val="0040753E"/>
    <w:rsid w:val="00455A24"/>
    <w:rsid w:val="0046390C"/>
    <w:rsid w:val="0046497C"/>
    <w:rsid w:val="0046572A"/>
    <w:rsid w:val="004B42FF"/>
    <w:rsid w:val="004F0688"/>
    <w:rsid w:val="004F5D4E"/>
    <w:rsid w:val="005057A1"/>
    <w:rsid w:val="005466EC"/>
    <w:rsid w:val="005559D5"/>
    <w:rsid w:val="005620FF"/>
    <w:rsid w:val="00593717"/>
    <w:rsid w:val="005D1BB4"/>
    <w:rsid w:val="00613EB0"/>
    <w:rsid w:val="00620C48"/>
    <w:rsid w:val="006410BF"/>
    <w:rsid w:val="0066250E"/>
    <w:rsid w:val="00664D0C"/>
    <w:rsid w:val="006776D9"/>
    <w:rsid w:val="006C27B0"/>
    <w:rsid w:val="006F46F9"/>
    <w:rsid w:val="00700993"/>
    <w:rsid w:val="00707456"/>
    <w:rsid w:val="0074073B"/>
    <w:rsid w:val="007669E4"/>
    <w:rsid w:val="00766F99"/>
    <w:rsid w:val="00782903"/>
    <w:rsid w:val="00792D94"/>
    <w:rsid w:val="007A2237"/>
    <w:rsid w:val="007C3BC0"/>
    <w:rsid w:val="007C6A8C"/>
    <w:rsid w:val="007D0499"/>
    <w:rsid w:val="007D5283"/>
    <w:rsid w:val="007D77F5"/>
    <w:rsid w:val="00806391"/>
    <w:rsid w:val="00811D0C"/>
    <w:rsid w:val="00816EEF"/>
    <w:rsid w:val="00823742"/>
    <w:rsid w:val="00842C59"/>
    <w:rsid w:val="0088777B"/>
    <w:rsid w:val="009073C4"/>
    <w:rsid w:val="009259C2"/>
    <w:rsid w:val="0092742E"/>
    <w:rsid w:val="00933F85"/>
    <w:rsid w:val="009470A9"/>
    <w:rsid w:val="00947A18"/>
    <w:rsid w:val="00961735"/>
    <w:rsid w:val="00986F23"/>
    <w:rsid w:val="009A3280"/>
    <w:rsid w:val="009B26AF"/>
    <w:rsid w:val="00A14083"/>
    <w:rsid w:val="00A3401C"/>
    <w:rsid w:val="00AA71BE"/>
    <w:rsid w:val="00AC443B"/>
    <w:rsid w:val="00AC57B8"/>
    <w:rsid w:val="00AC7962"/>
    <w:rsid w:val="00AD1653"/>
    <w:rsid w:val="00AE4506"/>
    <w:rsid w:val="00AF7FAF"/>
    <w:rsid w:val="00B02546"/>
    <w:rsid w:val="00B33F54"/>
    <w:rsid w:val="00BE1089"/>
    <w:rsid w:val="00C25A0B"/>
    <w:rsid w:val="00C25B88"/>
    <w:rsid w:val="00C30EE0"/>
    <w:rsid w:val="00C35F13"/>
    <w:rsid w:val="00C369F2"/>
    <w:rsid w:val="00C8196C"/>
    <w:rsid w:val="00CC31E2"/>
    <w:rsid w:val="00CE2E64"/>
    <w:rsid w:val="00CF79B9"/>
    <w:rsid w:val="00D666C4"/>
    <w:rsid w:val="00DE4C0A"/>
    <w:rsid w:val="00DE7C07"/>
    <w:rsid w:val="00E058DD"/>
    <w:rsid w:val="00E22625"/>
    <w:rsid w:val="00E75AE2"/>
    <w:rsid w:val="00E82284"/>
    <w:rsid w:val="00EC3AAF"/>
    <w:rsid w:val="00EE1DE4"/>
    <w:rsid w:val="00EE4C59"/>
    <w:rsid w:val="00EE4CF3"/>
    <w:rsid w:val="00EF2531"/>
    <w:rsid w:val="00F00FC9"/>
    <w:rsid w:val="00F60C7D"/>
    <w:rsid w:val="00F85D2E"/>
    <w:rsid w:val="00FA0AA7"/>
    <w:rsid w:val="00FA3052"/>
    <w:rsid w:val="00FB31DB"/>
    <w:rsid w:val="00FC3792"/>
    <w:rsid w:val="00FC4738"/>
    <w:rsid w:val="00FE50A2"/>
    <w:rsid w:val="00FF608F"/>
    <w:rsid w:val="055035CA"/>
    <w:rsid w:val="07AE0AB8"/>
    <w:rsid w:val="0FCED6D6"/>
    <w:rsid w:val="1902210F"/>
    <w:rsid w:val="1F03C421"/>
    <w:rsid w:val="22A45B41"/>
    <w:rsid w:val="22F58C9B"/>
    <w:rsid w:val="279B68DA"/>
    <w:rsid w:val="282C21F1"/>
    <w:rsid w:val="2DCB0282"/>
    <w:rsid w:val="3019B733"/>
    <w:rsid w:val="360253D2"/>
    <w:rsid w:val="381A9A11"/>
    <w:rsid w:val="3D54F01A"/>
    <w:rsid w:val="3EA57731"/>
    <w:rsid w:val="43CD91E7"/>
    <w:rsid w:val="4D9C0161"/>
    <w:rsid w:val="5068420E"/>
    <w:rsid w:val="55345973"/>
    <w:rsid w:val="6626743E"/>
    <w:rsid w:val="6C753D41"/>
    <w:rsid w:val="72DB585C"/>
    <w:rsid w:val="7F4FD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1248"/>
  <w15:chartTrackingRefBased/>
  <w15:docId w15:val="{99F5FF51-8132-49B0-BA1C-3B653308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8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8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8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8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8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8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8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8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8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8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8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8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8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8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897"/>
    <w:rPr>
      <w:rFonts w:eastAsiaTheme="majorEastAsia" w:cstheme="majorBidi"/>
      <w:color w:val="272727" w:themeColor="text1" w:themeTint="D8"/>
    </w:rPr>
  </w:style>
  <w:style w:type="paragraph" w:styleId="Title">
    <w:name w:val="Title"/>
    <w:basedOn w:val="Normal"/>
    <w:next w:val="Normal"/>
    <w:link w:val="TitleChar"/>
    <w:uiPriority w:val="10"/>
    <w:qFormat/>
    <w:rsid w:val="003918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89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8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91897"/>
    <w:rPr>
      <w:i/>
      <w:iCs/>
      <w:color w:val="404040" w:themeColor="text1" w:themeTint="BF"/>
    </w:rPr>
  </w:style>
  <w:style w:type="paragraph" w:styleId="ListParagraph">
    <w:name w:val="List Paragraph"/>
    <w:basedOn w:val="Normal"/>
    <w:uiPriority w:val="34"/>
    <w:qFormat/>
    <w:rsid w:val="00391897"/>
    <w:pPr>
      <w:ind w:left="720"/>
      <w:contextualSpacing/>
    </w:pPr>
  </w:style>
  <w:style w:type="character" w:styleId="IntenseEmphasis">
    <w:name w:val="Intense Emphasis"/>
    <w:basedOn w:val="DefaultParagraphFont"/>
    <w:uiPriority w:val="21"/>
    <w:qFormat/>
    <w:rsid w:val="00391897"/>
    <w:rPr>
      <w:i/>
      <w:iCs/>
      <w:color w:val="0F4761" w:themeColor="accent1" w:themeShade="BF"/>
    </w:rPr>
  </w:style>
  <w:style w:type="paragraph" w:styleId="IntenseQuote">
    <w:name w:val="Intense Quote"/>
    <w:basedOn w:val="Normal"/>
    <w:next w:val="Normal"/>
    <w:link w:val="IntenseQuoteChar"/>
    <w:uiPriority w:val="30"/>
    <w:qFormat/>
    <w:rsid w:val="003918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897"/>
    <w:rPr>
      <w:i/>
      <w:iCs/>
      <w:color w:val="0F4761" w:themeColor="accent1" w:themeShade="BF"/>
    </w:rPr>
  </w:style>
  <w:style w:type="character" w:styleId="IntenseReference">
    <w:name w:val="Intense Reference"/>
    <w:basedOn w:val="DefaultParagraphFont"/>
    <w:uiPriority w:val="32"/>
    <w:qFormat/>
    <w:rsid w:val="00391897"/>
    <w:rPr>
      <w:b/>
      <w:bCs/>
      <w:smallCaps/>
      <w:color w:val="0F4761" w:themeColor="accent1" w:themeShade="BF"/>
      <w:spacing w:val="5"/>
    </w:rPr>
  </w:style>
  <w:style w:type="paragraph" w:styleId="Revision">
    <w:name w:val="Revision"/>
    <w:hidden/>
    <w:uiPriority w:val="99"/>
    <w:semiHidden/>
    <w:rsid w:val="002C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14</Pages>
  <Words>1978</Words>
  <Characters>11278</Characters>
  <Application>Microsoft Office Word</Application>
  <DocSecurity>0</DocSecurity>
  <Lines>93</Lines>
  <Paragraphs>26</Paragraphs>
  <ScaleCrop>false</ScaleCrop>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Markowitz, Sara</dc:creator>
  <cp:keywords/>
  <dc:description/>
  <cp:lastModifiedBy>Markowitz, Sara</cp:lastModifiedBy>
  <cp:revision>118</cp:revision>
  <dcterms:created xsi:type="dcterms:W3CDTF">2025-05-19T23:03:00Z</dcterms:created>
  <dcterms:modified xsi:type="dcterms:W3CDTF">2025-10-27T15:07:00Z</dcterms:modified>
</cp:coreProperties>
</file>